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2F" w:rsidRDefault="003F2F2F" w:rsidP="003F2F2F">
      <w:pPr>
        <w:pStyle w:val="cursus-titel"/>
        <w:spacing w:line="240" w:lineRule="auto"/>
        <w:rPr>
          <w:rFonts w:ascii="Arial" w:hAnsi="Arial" w:cs="Arial"/>
          <w:b/>
          <w:sz w:val="32"/>
          <w:szCs w:val="32"/>
        </w:rPr>
      </w:pPr>
      <w:bookmarkStart w:id="0" w:name="_GoBack"/>
      <w:bookmarkEnd w:id="0"/>
    </w:p>
    <w:p w:rsidR="000C43AD" w:rsidRPr="00F034B8" w:rsidRDefault="00DC712F" w:rsidP="003F2F2F">
      <w:pPr>
        <w:pStyle w:val="cursus-titel"/>
        <w:spacing w:line="240" w:lineRule="auto"/>
        <w:rPr>
          <w:rFonts w:ascii="Arial" w:hAnsi="Arial" w:cs="Arial"/>
          <w:b/>
          <w:sz w:val="40"/>
          <w:szCs w:val="40"/>
        </w:rPr>
      </w:pPr>
      <w:r w:rsidRPr="00F034B8">
        <w:rPr>
          <w:rFonts w:ascii="Arial" w:hAnsi="Arial" w:cs="Arial"/>
          <w:b/>
          <w:sz w:val="44"/>
          <w:szCs w:val="40"/>
        </w:rPr>
        <w:t>Suïcide en suïcidepreventie</w:t>
      </w:r>
      <w:r w:rsidR="00191780">
        <w:rPr>
          <w:rFonts w:ascii="Arial" w:hAnsi="Arial" w:cs="Arial"/>
          <w:b/>
          <w:sz w:val="44"/>
          <w:szCs w:val="40"/>
        </w:rPr>
        <w:br/>
      </w:r>
      <w:r w:rsidR="00191780" w:rsidRPr="00191780">
        <w:rPr>
          <w:rFonts w:ascii="Arial" w:hAnsi="Arial" w:cs="Arial"/>
          <w:sz w:val="32"/>
          <w:szCs w:val="32"/>
        </w:rPr>
        <w:t>risicotaxatie en rapportage</w:t>
      </w:r>
      <w:r w:rsidR="00D60818" w:rsidRPr="00191780">
        <w:rPr>
          <w:rFonts w:ascii="Arial" w:hAnsi="Arial" w:cs="Arial"/>
          <w:sz w:val="32"/>
          <w:szCs w:val="32"/>
        </w:rPr>
        <w:tab/>
      </w:r>
      <w:r w:rsidR="00D60818" w:rsidRPr="00F034B8">
        <w:rPr>
          <w:rFonts w:ascii="Arial" w:hAnsi="Arial" w:cs="Arial"/>
          <w:b/>
          <w:sz w:val="40"/>
          <w:szCs w:val="40"/>
        </w:rPr>
        <w:tab/>
      </w:r>
      <w:r w:rsidR="00D60818" w:rsidRPr="00F034B8">
        <w:rPr>
          <w:rFonts w:ascii="Arial" w:hAnsi="Arial" w:cs="Arial"/>
          <w:b/>
          <w:sz w:val="40"/>
          <w:szCs w:val="40"/>
        </w:rPr>
        <w:tab/>
      </w:r>
    </w:p>
    <w:p w:rsidR="003F2F2F" w:rsidRDefault="003F2F2F" w:rsidP="00163D2E">
      <w:pPr>
        <w:rPr>
          <w:rFonts w:ascii="Arial" w:hAnsi="Arial" w:cs="Arial"/>
          <w:szCs w:val="26"/>
        </w:rPr>
      </w:pPr>
    </w:p>
    <w:p w:rsidR="007E56E7" w:rsidRPr="00F034B8" w:rsidRDefault="007B34EB" w:rsidP="00163D2E">
      <w:pPr>
        <w:rPr>
          <w:rFonts w:ascii="Arial" w:hAnsi="Arial" w:cs="Arial"/>
          <w:szCs w:val="26"/>
        </w:rPr>
      </w:pPr>
      <w:r w:rsidRPr="00F034B8">
        <w:rPr>
          <w:rFonts w:ascii="Arial" w:hAnsi="Arial" w:cs="Arial"/>
          <w:szCs w:val="26"/>
        </w:rPr>
        <w:t>De preventie van suïcide is een complexe zaak en omvat een systematische risicotaxatie door goed opgeleide medewerkers, behandelafspraken en protocollen, signaleringsplannen, beleidsmaatregelen, samenwerking met andere hulpverleners en maatschappelijke instellingen. Daarnaast gaat het ook om veiligheid in de bebouwde omgeving, om nazorg aan nabestaanden en om het voorkomen van navolging.</w:t>
      </w:r>
      <w:r w:rsidRPr="00F034B8">
        <w:rPr>
          <w:rFonts w:ascii="Arial" w:hAnsi="Arial" w:cs="Arial"/>
          <w:szCs w:val="26"/>
        </w:rPr>
        <w:br/>
        <w:t>De inspectie voor de volksgezondheid stelt steeds meer eisen aan de rapportage en de verantwoording van suïcides in de GGZ. Suïcidecommissies signaleren regelmatig lacunes in het doorvragen naar suïcidaliteit, in de continuïteit van zorg en in kennis van risicofactoren.</w:t>
      </w:r>
    </w:p>
    <w:p w:rsidR="00BA4EEA" w:rsidRPr="004A0A98" w:rsidRDefault="00BA4EEA" w:rsidP="00163D2E">
      <w:pPr>
        <w:rPr>
          <w:rFonts w:ascii="Arial" w:hAnsi="Arial" w:cs="Arial"/>
          <w:sz w:val="22"/>
          <w:szCs w:val="22"/>
        </w:rPr>
      </w:pPr>
    </w:p>
    <w:p w:rsidR="007B34EB" w:rsidRPr="004A0A98" w:rsidRDefault="007B34EB" w:rsidP="00163D2E">
      <w:pPr>
        <w:rPr>
          <w:rFonts w:ascii="Arial" w:hAnsi="Arial" w:cs="Arial"/>
          <w:sz w:val="22"/>
          <w:szCs w:val="22"/>
        </w:rPr>
        <w:sectPr w:rsidR="007B34EB" w:rsidRPr="004A0A98" w:rsidSect="00163D2E">
          <w:footerReference w:type="default" r:id="rId8"/>
          <w:type w:val="continuous"/>
          <w:pgSz w:w="11906" w:h="16838"/>
          <w:pgMar w:top="1417" w:right="1417" w:bottom="1417" w:left="1417" w:header="709" w:footer="709" w:gutter="0"/>
          <w:cols w:space="708"/>
          <w:docGrid w:linePitch="360"/>
        </w:sectPr>
      </w:pPr>
    </w:p>
    <w:p w:rsidR="007953EB" w:rsidRPr="00F034B8" w:rsidRDefault="007953EB" w:rsidP="007953EB">
      <w:pPr>
        <w:shd w:val="clear" w:color="auto" w:fill="FFFFFF"/>
        <w:rPr>
          <w:rFonts w:ascii="Arial" w:hAnsi="Arial" w:cs="Arial"/>
          <w:b/>
          <w:sz w:val="22"/>
        </w:rPr>
      </w:pPr>
      <w:r w:rsidRPr="00F034B8">
        <w:rPr>
          <w:rFonts w:ascii="Arial" w:hAnsi="Arial" w:cs="Arial"/>
          <w:b/>
          <w:sz w:val="22"/>
        </w:rPr>
        <w:t>d</w:t>
      </w:r>
      <w:r w:rsidR="007B34EB" w:rsidRPr="00F034B8">
        <w:rPr>
          <w:rFonts w:ascii="Arial" w:hAnsi="Arial" w:cs="Arial"/>
          <w:b/>
          <w:sz w:val="22"/>
        </w:rPr>
        <w:t>ocenten</w:t>
      </w:r>
    </w:p>
    <w:p w:rsidR="00F034B8" w:rsidRDefault="00FB6B9F" w:rsidP="007953EB">
      <w:pPr>
        <w:shd w:val="clear" w:color="auto" w:fill="FFFFFF"/>
        <w:rPr>
          <w:rFonts w:ascii="Arial" w:hAnsi="Arial" w:cs="Arial"/>
          <w:sz w:val="22"/>
        </w:rPr>
      </w:pPr>
      <w:hyperlink r:id="rId9" w:history="1">
        <w:r w:rsidR="007953EB" w:rsidRPr="00FB6B9F">
          <w:rPr>
            <w:rFonts w:ascii="Arial" w:hAnsi="Arial" w:cs="Arial"/>
            <w:b/>
            <w:color w:val="7030A0"/>
            <w:sz w:val="22"/>
          </w:rPr>
          <w:t>Ad</w:t>
        </w:r>
      </w:hyperlink>
      <w:r w:rsidR="007953EB" w:rsidRPr="00FB6B9F">
        <w:rPr>
          <w:rFonts w:ascii="Arial" w:hAnsi="Arial" w:cs="Arial"/>
          <w:b/>
          <w:color w:val="7030A0"/>
          <w:sz w:val="22"/>
        </w:rPr>
        <w:t xml:space="preserve"> Kerkhof</w:t>
      </w:r>
      <w:r w:rsidR="007953EB" w:rsidRPr="00FB6B9F">
        <w:rPr>
          <w:rFonts w:ascii="Arial" w:hAnsi="Arial" w:cs="Arial"/>
          <w:color w:val="7030A0"/>
          <w:sz w:val="22"/>
        </w:rPr>
        <w:t>,</w:t>
      </w:r>
      <w:r w:rsidR="007953EB" w:rsidRPr="00F034B8">
        <w:rPr>
          <w:rFonts w:ascii="Arial" w:hAnsi="Arial" w:cs="Arial"/>
          <w:sz w:val="22"/>
        </w:rPr>
        <w:t xml:space="preserve"> K</w:t>
      </w:r>
      <w:r w:rsidR="007B34EB" w:rsidRPr="00F034B8">
        <w:rPr>
          <w:rFonts w:ascii="Arial" w:hAnsi="Arial" w:cs="Arial"/>
          <w:sz w:val="22"/>
        </w:rPr>
        <w:t>linisch psycholoog (BIG) en hoogleraar aan de Vrije Universiteit</w:t>
      </w:r>
      <w:r w:rsidR="007953EB" w:rsidRPr="00F034B8">
        <w:rPr>
          <w:rFonts w:ascii="Arial" w:hAnsi="Arial" w:cs="Arial"/>
          <w:sz w:val="22"/>
        </w:rPr>
        <w:t xml:space="preserve">. </w:t>
      </w:r>
    </w:p>
    <w:p w:rsidR="007B34EB" w:rsidRPr="00F034B8" w:rsidRDefault="007953EB" w:rsidP="007953EB">
      <w:pPr>
        <w:shd w:val="clear" w:color="auto" w:fill="FFFFFF"/>
        <w:rPr>
          <w:rFonts w:ascii="Arial" w:hAnsi="Arial" w:cs="Arial"/>
          <w:sz w:val="22"/>
        </w:rPr>
      </w:pPr>
      <w:r w:rsidRPr="00FB6B9F">
        <w:rPr>
          <w:rFonts w:ascii="Arial" w:hAnsi="Arial" w:cs="Arial"/>
          <w:b/>
          <w:color w:val="7030A0"/>
          <w:sz w:val="22"/>
        </w:rPr>
        <w:t xml:space="preserve">Bert van </w:t>
      </w:r>
      <w:proofErr w:type="spellStart"/>
      <w:r w:rsidRPr="00FB6B9F">
        <w:rPr>
          <w:rFonts w:ascii="Arial" w:hAnsi="Arial" w:cs="Arial"/>
          <w:b/>
          <w:color w:val="7030A0"/>
          <w:sz w:val="22"/>
        </w:rPr>
        <w:t>Luyn</w:t>
      </w:r>
      <w:proofErr w:type="spellEnd"/>
      <w:r w:rsidRPr="00F034B8">
        <w:rPr>
          <w:rFonts w:ascii="Arial" w:hAnsi="Arial" w:cs="Arial"/>
          <w:sz w:val="22"/>
        </w:rPr>
        <w:t>, K</w:t>
      </w:r>
      <w:r w:rsidR="007B34EB" w:rsidRPr="00F034B8">
        <w:rPr>
          <w:rFonts w:ascii="Arial" w:hAnsi="Arial" w:cs="Arial"/>
          <w:sz w:val="22"/>
        </w:rPr>
        <w:t xml:space="preserve">linisch psycholoog (BIG), werkt onder meer als inhoudelijk manager bij </w:t>
      </w:r>
      <w:proofErr w:type="spellStart"/>
      <w:r w:rsidR="007B34EB" w:rsidRPr="00F034B8">
        <w:rPr>
          <w:rFonts w:ascii="Arial" w:hAnsi="Arial" w:cs="Arial"/>
          <w:sz w:val="22"/>
        </w:rPr>
        <w:t>Dimence</w:t>
      </w:r>
      <w:proofErr w:type="spellEnd"/>
      <w:r w:rsidR="007B34EB" w:rsidRPr="00F034B8">
        <w:rPr>
          <w:rFonts w:ascii="Arial" w:hAnsi="Arial" w:cs="Arial"/>
          <w:sz w:val="22"/>
        </w:rPr>
        <w:t>.</w:t>
      </w:r>
    </w:p>
    <w:p w:rsidR="007B34EB" w:rsidRPr="00F034B8" w:rsidRDefault="007B34EB" w:rsidP="007B34EB">
      <w:pPr>
        <w:pStyle w:val="Kop4"/>
        <w:spacing w:before="0" w:beforeAutospacing="0" w:after="0" w:afterAutospacing="0"/>
        <w:ind w:left="426"/>
        <w:rPr>
          <w:rFonts w:ascii="Arial" w:hAnsi="Arial" w:cs="Arial"/>
          <w:b w:val="0"/>
          <w:bCs w:val="0"/>
          <w:sz w:val="22"/>
        </w:rPr>
      </w:pPr>
    </w:p>
    <w:p w:rsidR="00F07D95" w:rsidRPr="00F034B8" w:rsidRDefault="007953EB" w:rsidP="00F07D95">
      <w:pPr>
        <w:shd w:val="clear" w:color="auto" w:fill="FFFFFF"/>
        <w:rPr>
          <w:rFonts w:ascii="Arial" w:hAnsi="Arial" w:cs="Arial"/>
          <w:b/>
          <w:sz w:val="22"/>
        </w:rPr>
      </w:pPr>
      <w:r w:rsidRPr="00F034B8">
        <w:rPr>
          <w:rFonts w:ascii="Arial" w:hAnsi="Arial" w:cs="Arial"/>
          <w:b/>
          <w:sz w:val="22"/>
        </w:rPr>
        <w:t>d</w:t>
      </w:r>
      <w:r w:rsidR="006E1B17" w:rsidRPr="00F034B8">
        <w:rPr>
          <w:rFonts w:ascii="Arial" w:hAnsi="Arial" w:cs="Arial"/>
          <w:b/>
          <w:sz w:val="22"/>
        </w:rPr>
        <w:t>oelgroep</w:t>
      </w:r>
    </w:p>
    <w:p w:rsidR="00ED0076" w:rsidRPr="00F034B8" w:rsidRDefault="00ED0076" w:rsidP="00F07D95">
      <w:pPr>
        <w:shd w:val="clear" w:color="auto" w:fill="FFFFFF"/>
        <w:rPr>
          <w:rFonts w:ascii="Arial" w:hAnsi="Arial" w:cs="Arial"/>
          <w:sz w:val="22"/>
        </w:rPr>
      </w:pPr>
      <w:r w:rsidRPr="00F034B8">
        <w:rPr>
          <w:rFonts w:ascii="Arial" w:hAnsi="Arial" w:cs="Arial"/>
          <w:sz w:val="22"/>
        </w:rPr>
        <w:t xml:space="preserve">Eerstelijnspsychologen, </w:t>
      </w:r>
      <w:r w:rsidR="00F07D95" w:rsidRPr="00F034B8">
        <w:rPr>
          <w:rFonts w:ascii="Arial" w:hAnsi="Arial" w:cs="Arial"/>
          <w:sz w:val="22"/>
        </w:rPr>
        <w:t>(GZ)-</w:t>
      </w:r>
      <w:r w:rsidRPr="00F034B8">
        <w:rPr>
          <w:rFonts w:ascii="Arial" w:hAnsi="Arial" w:cs="Arial"/>
          <w:sz w:val="22"/>
        </w:rPr>
        <w:t xml:space="preserve">psychologen, klinisch </w:t>
      </w:r>
      <w:proofErr w:type="spellStart"/>
      <w:r w:rsidRPr="00F034B8">
        <w:rPr>
          <w:rFonts w:ascii="Arial" w:hAnsi="Arial" w:cs="Arial"/>
          <w:sz w:val="22"/>
        </w:rPr>
        <w:t>psychoplogen</w:t>
      </w:r>
      <w:proofErr w:type="spellEnd"/>
      <w:r w:rsidRPr="00F034B8">
        <w:rPr>
          <w:rFonts w:ascii="Arial" w:hAnsi="Arial" w:cs="Arial"/>
          <w:sz w:val="22"/>
        </w:rPr>
        <w:t xml:space="preserve">, psychiaters, psychotherapeuten, huisartsen, </w:t>
      </w:r>
      <w:proofErr w:type="spellStart"/>
      <w:r w:rsidRPr="00F034B8">
        <w:rPr>
          <w:rFonts w:ascii="Arial" w:hAnsi="Arial" w:cs="Arial"/>
          <w:sz w:val="22"/>
        </w:rPr>
        <w:t>SPV'ers</w:t>
      </w:r>
      <w:proofErr w:type="spellEnd"/>
      <w:r w:rsidRPr="00F034B8">
        <w:rPr>
          <w:rFonts w:ascii="Arial" w:hAnsi="Arial" w:cs="Arial"/>
          <w:sz w:val="22"/>
        </w:rPr>
        <w:t>, maatschappelijk werkenden.</w:t>
      </w:r>
    </w:p>
    <w:p w:rsidR="00F07D95" w:rsidRPr="00F034B8" w:rsidRDefault="00F07D95" w:rsidP="00F07D95">
      <w:pPr>
        <w:shd w:val="clear" w:color="auto" w:fill="FFFFFF"/>
        <w:rPr>
          <w:rFonts w:ascii="Arial" w:hAnsi="Arial" w:cs="Arial"/>
          <w:sz w:val="22"/>
        </w:rPr>
      </w:pPr>
    </w:p>
    <w:p w:rsidR="00F07D95" w:rsidRPr="00F034B8" w:rsidRDefault="007953EB" w:rsidP="00F07D95">
      <w:pPr>
        <w:shd w:val="clear" w:color="auto" w:fill="FFFFFF"/>
        <w:rPr>
          <w:rFonts w:ascii="Arial" w:hAnsi="Arial" w:cs="Arial"/>
          <w:b/>
          <w:sz w:val="22"/>
        </w:rPr>
      </w:pPr>
      <w:r w:rsidRPr="00F034B8">
        <w:rPr>
          <w:rFonts w:ascii="Arial" w:hAnsi="Arial" w:cs="Arial"/>
          <w:b/>
          <w:sz w:val="22"/>
        </w:rPr>
        <w:t>i</w:t>
      </w:r>
      <w:r w:rsidR="00F07D95" w:rsidRPr="00F034B8">
        <w:rPr>
          <w:rFonts w:ascii="Arial" w:hAnsi="Arial" w:cs="Arial"/>
          <w:b/>
          <w:sz w:val="22"/>
        </w:rPr>
        <w:t>nhoud</w:t>
      </w:r>
    </w:p>
    <w:p w:rsidR="00187FA1" w:rsidRPr="00F034B8" w:rsidRDefault="00ED0076" w:rsidP="00DF7613">
      <w:pPr>
        <w:pStyle w:val="Lijstalinea"/>
        <w:numPr>
          <w:ilvl w:val="0"/>
          <w:numId w:val="32"/>
        </w:numPr>
        <w:ind w:left="284" w:hanging="284"/>
        <w:outlineLvl w:val="3"/>
        <w:rPr>
          <w:rFonts w:ascii="Arial" w:hAnsi="Arial" w:cs="Arial"/>
          <w:bCs/>
          <w:sz w:val="22"/>
        </w:rPr>
      </w:pPr>
      <w:r w:rsidRPr="00F034B8">
        <w:rPr>
          <w:rFonts w:ascii="Arial" w:hAnsi="Arial" w:cs="Arial"/>
          <w:bCs/>
          <w:sz w:val="22"/>
        </w:rPr>
        <w:t>introductie in het suïcidevraagstuk</w:t>
      </w:r>
    </w:p>
    <w:p w:rsidR="00187FA1" w:rsidRPr="00F034B8" w:rsidRDefault="00ED0076" w:rsidP="00DF7613">
      <w:pPr>
        <w:pStyle w:val="Lijstalinea"/>
        <w:numPr>
          <w:ilvl w:val="0"/>
          <w:numId w:val="32"/>
        </w:numPr>
        <w:ind w:left="284" w:hanging="284"/>
        <w:outlineLvl w:val="3"/>
        <w:rPr>
          <w:rFonts w:ascii="Arial" w:hAnsi="Arial" w:cs="Arial"/>
          <w:bCs/>
          <w:sz w:val="22"/>
        </w:rPr>
      </w:pPr>
      <w:r w:rsidRPr="00F034B8">
        <w:rPr>
          <w:rFonts w:ascii="Arial" w:hAnsi="Arial" w:cs="Arial"/>
          <w:bCs/>
          <w:sz w:val="22"/>
        </w:rPr>
        <w:t>systematische taxatie van het suïciderisico</w:t>
      </w:r>
    </w:p>
    <w:p w:rsidR="00187FA1" w:rsidRPr="00F034B8" w:rsidRDefault="00ED0076" w:rsidP="00DF7613">
      <w:pPr>
        <w:pStyle w:val="Lijstalinea"/>
        <w:numPr>
          <w:ilvl w:val="0"/>
          <w:numId w:val="32"/>
        </w:numPr>
        <w:ind w:left="284" w:hanging="284"/>
        <w:outlineLvl w:val="3"/>
        <w:rPr>
          <w:rFonts w:ascii="Arial" w:hAnsi="Arial" w:cs="Arial"/>
          <w:bCs/>
          <w:sz w:val="22"/>
        </w:rPr>
      </w:pPr>
      <w:r w:rsidRPr="00F034B8">
        <w:rPr>
          <w:rFonts w:ascii="Arial" w:hAnsi="Arial" w:cs="Arial"/>
          <w:bCs/>
          <w:sz w:val="22"/>
        </w:rPr>
        <w:t>vaardigheden in de omgang met suïcidale patiënten</w:t>
      </w:r>
    </w:p>
    <w:p w:rsidR="00187FA1" w:rsidRPr="00F034B8" w:rsidRDefault="00ED0076" w:rsidP="00DF7613">
      <w:pPr>
        <w:pStyle w:val="Lijstalinea"/>
        <w:numPr>
          <w:ilvl w:val="0"/>
          <w:numId w:val="32"/>
        </w:numPr>
        <w:ind w:left="284" w:hanging="284"/>
        <w:outlineLvl w:val="3"/>
        <w:rPr>
          <w:rFonts w:ascii="Arial" w:hAnsi="Arial" w:cs="Arial"/>
          <w:bCs/>
          <w:sz w:val="22"/>
        </w:rPr>
      </w:pPr>
      <w:r w:rsidRPr="00F034B8">
        <w:rPr>
          <w:rFonts w:ascii="Arial" w:hAnsi="Arial" w:cs="Arial"/>
          <w:bCs/>
          <w:sz w:val="22"/>
        </w:rPr>
        <w:t>suïcidaliteit van patiënten met een borderline stoornis</w:t>
      </w:r>
    </w:p>
    <w:p w:rsidR="00ED0076" w:rsidRPr="00F034B8" w:rsidRDefault="00ED0076" w:rsidP="00DF7613">
      <w:pPr>
        <w:pStyle w:val="Lijstalinea"/>
        <w:numPr>
          <w:ilvl w:val="0"/>
          <w:numId w:val="32"/>
        </w:numPr>
        <w:ind w:left="284" w:hanging="284"/>
        <w:outlineLvl w:val="3"/>
        <w:rPr>
          <w:rFonts w:ascii="Arial" w:hAnsi="Arial" w:cs="Arial"/>
          <w:bCs/>
          <w:sz w:val="22"/>
        </w:rPr>
      </w:pPr>
      <w:r w:rsidRPr="00F034B8">
        <w:rPr>
          <w:rFonts w:ascii="Arial" w:hAnsi="Arial" w:cs="Arial"/>
          <w:bCs/>
          <w:sz w:val="22"/>
        </w:rPr>
        <w:t>suïciderisico in de acute psychiatrie</w:t>
      </w:r>
      <w:r w:rsidRPr="00F034B8">
        <w:rPr>
          <w:rFonts w:ascii="Arial" w:hAnsi="Arial" w:cs="Arial"/>
          <w:sz w:val="22"/>
        </w:rPr>
        <w:br/>
      </w:r>
      <w:r w:rsidRPr="00F034B8">
        <w:rPr>
          <w:rFonts w:ascii="Arial" w:hAnsi="Arial" w:cs="Arial"/>
          <w:bCs/>
          <w:sz w:val="22"/>
        </w:rPr>
        <w:t>suïciderisico in de chronische psychiatrie</w:t>
      </w:r>
    </w:p>
    <w:p w:rsidR="00ED0076" w:rsidRPr="00F034B8" w:rsidRDefault="00ED0076" w:rsidP="00DF7613">
      <w:pPr>
        <w:pStyle w:val="Lijstalinea"/>
        <w:numPr>
          <w:ilvl w:val="0"/>
          <w:numId w:val="32"/>
        </w:numPr>
        <w:ind w:left="284" w:hanging="284"/>
        <w:rPr>
          <w:rFonts w:ascii="Arial" w:hAnsi="Arial" w:cs="Arial"/>
          <w:sz w:val="22"/>
        </w:rPr>
      </w:pPr>
      <w:r w:rsidRPr="00F034B8">
        <w:rPr>
          <w:rFonts w:ascii="Arial" w:hAnsi="Arial" w:cs="Arial"/>
          <w:bCs/>
          <w:sz w:val="22"/>
        </w:rPr>
        <w:t>vaardigheden in de omgang met suïcidale patiënten voor gevorderden</w:t>
      </w:r>
    </w:p>
    <w:p w:rsidR="00ED0076" w:rsidRPr="00F034B8" w:rsidRDefault="00ED0076" w:rsidP="00DF7613">
      <w:pPr>
        <w:pStyle w:val="Lijstalinea"/>
        <w:numPr>
          <w:ilvl w:val="0"/>
          <w:numId w:val="32"/>
        </w:numPr>
        <w:ind w:left="284" w:hanging="284"/>
        <w:rPr>
          <w:rFonts w:ascii="Arial" w:hAnsi="Arial" w:cs="Arial"/>
          <w:sz w:val="22"/>
        </w:rPr>
      </w:pPr>
      <w:r w:rsidRPr="00F034B8">
        <w:rPr>
          <w:rFonts w:ascii="Arial" w:hAnsi="Arial" w:cs="Arial"/>
          <w:bCs/>
          <w:sz w:val="22"/>
        </w:rPr>
        <w:t>management van chronische suïcidaliteit bij patiënten met een borderline stoornis</w:t>
      </w:r>
    </w:p>
    <w:p w:rsidR="00ED0076" w:rsidRPr="00F034B8" w:rsidRDefault="00ED0076" w:rsidP="00DF7613">
      <w:pPr>
        <w:pStyle w:val="Lijstalinea"/>
        <w:numPr>
          <w:ilvl w:val="0"/>
          <w:numId w:val="32"/>
        </w:numPr>
        <w:ind w:left="284" w:hanging="284"/>
        <w:outlineLvl w:val="3"/>
        <w:rPr>
          <w:rFonts w:ascii="Arial" w:hAnsi="Arial" w:cs="Arial"/>
          <w:bCs/>
          <w:sz w:val="22"/>
        </w:rPr>
      </w:pPr>
      <w:r w:rsidRPr="00F034B8">
        <w:rPr>
          <w:rFonts w:ascii="Arial" w:hAnsi="Arial" w:cs="Arial"/>
          <w:bCs/>
          <w:sz w:val="22"/>
        </w:rPr>
        <w:t>cognitief-</w:t>
      </w:r>
      <w:proofErr w:type="spellStart"/>
      <w:r w:rsidRPr="00F034B8">
        <w:rPr>
          <w:rFonts w:ascii="Arial" w:hAnsi="Arial" w:cs="Arial"/>
          <w:bCs/>
          <w:sz w:val="22"/>
        </w:rPr>
        <w:t>motivationele</w:t>
      </w:r>
      <w:proofErr w:type="spellEnd"/>
      <w:r w:rsidRPr="00F034B8">
        <w:rPr>
          <w:rFonts w:ascii="Arial" w:hAnsi="Arial" w:cs="Arial"/>
          <w:bCs/>
          <w:sz w:val="22"/>
        </w:rPr>
        <w:t xml:space="preserve"> therapie van suïcidale patiënten</w:t>
      </w:r>
    </w:p>
    <w:p w:rsidR="00ED0076" w:rsidRPr="00F034B8" w:rsidRDefault="00ED0076" w:rsidP="00DF7613">
      <w:pPr>
        <w:pStyle w:val="Lijstalinea"/>
        <w:numPr>
          <w:ilvl w:val="0"/>
          <w:numId w:val="32"/>
        </w:numPr>
        <w:ind w:left="284" w:hanging="284"/>
        <w:outlineLvl w:val="3"/>
        <w:rPr>
          <w:rFonts w:ascii="Arial" w:hAnsi="Arial" w:cs="Arial"/>
          <w:bCs/>
          <w:sz w:val="22"/>
        </w:rPr>
      </w:pPr>
      <w:r w:rsidRPr="00F034B8">
        <w:rPr>
          <w:rFonts w:ascii="Arial" w:hAnsi="Arial" w:cs="Arial"/>
          <w:bCs/>
          <w:sz w:val="22"/>
        </w:rPr>
        <w:t>wetenschappelijke ontwikkelingen</w:t>
      </w:r>
    </w:p>
    <w:p w:rsidR="00ED0076" w:rsidRPr="00F034B8" w:rsidRDefault="00ED0076" w:rsidP="00DF7613">
      <w:pPr>
        <w:pStyle w:val="Lijstalinea"/>
        <w:numPr>
          <w:ilvl w:val="0"/>
          <w:numId w:val="32"/>
        </w:numPr>
        <w:ind w:left="284" w:hanging="284"/>
        <w:outlineLvl w:val="3"/>
        <w:rPr>
          <w:rFonts w:ascii="Arial" w:hAnsi="Arial" w:cs="Arial"/>
          <w:bCs/>
          <w:sz w:val="22"/>
        </w:rPr>
      </w:pPr>
      <w:r w:rsidRPr="00F034B8">
        <w:rPr>
          <w:rFonts w:ascii="Arial" w:hAnsi="Arial" w:cs="Arial"/>
          <w:bCs/>
          <w:sz w:val="22"/>
        </w:rPr>
        <w:t>de nasleep van suïcide</w:t>
      </w:r>
    </w:p>
    <w:p w:rsidR="00ED0076" w:rsidRPr="00F034B8" w:rsidRDefault="00ED0076" w:rsidP="00DF7613">
      <w:pPr>
        <w:pStyle w:val="Lijstalinea"/>
        <w:numPr>
          <w:ilvl w:val="0"/>
          <w:numId w:val="32"/>
        </w:numPr>
        <w:ind w:left="284" w:hanging="284"/>
        <w:outlineLvl w:val="3"/>
        <w:rPr>
          <w:rFonts w:ascii="Arial" w:hAnsi="Arial" w:cs="Arial"/>
          <w:bCs/>
          <w:sz w:val="22"/>
        </w:rPr>
      </w:pPr>
      <w:r w:rsidRPr="00F034B8">
        <w:rPr>
          <w:rFonts w:ascii="Arial" w:hAnsi="Arial" w:cs="Arial"/>
          <w:bCs/>
          <w:sz w:val="22"/>
        </w:rPr>
        <w:t>veiligheid in de GGZ-instelling</w:t>
      </w:r>
    </w:p>
    <w:p w:rsidR="00187FA1" w:rsidRPr="00F034B8" w:rsidRDefault="00187FA1" w:rsidP="00ED0076">
      <w:pPr>
        <w:outlineLvl w:val="3"/>
        <w:rPr>
          <w:rFonts w:ascii="Arial" w:hAnsi="Arial" w:cs="Arial"/>
          <w:b/>
          <w:bCs/>
          <w:sz w:val="22"/>
        </w:rPr>
      </w:pPr>
    </w:p>
    <w:p w:rsidR="00F034B8" w:rsidRDefault="00F034B8" w:rsidP="00ED0076">
      <w:pPr>
        <w:outlineLvl w:val="3"/>
        <w:rPr>
          <w:rFonts w:ascii="Arial" w:hAnsi="Arial" w:cs="Arial"/>
          <w:b/>
          <w:bCs/>
          <w:sz w:val="22"/>
        </w:rPr>
      </w:pPr>
    </w:p>
    <w:p w:rsidR="00ED0076" w:rsidRPr="00F034B8" w:rsidRDefault="007953EB" w:rsidP="00ED0076">
      <w:pPr>
        <w:outlineLvl w:val="3"/>
        <w:rPr>
          <w:rFonts w:ascii="Arial" w:hAnsi="Arial" w:cs="Arial"/>
          <w:b/>
          <w:bCs/>
          <w:sz w:val="22"/>
        </w:rPr>
      </w:pPr>
      <w:r w:rsidRPr="00F034B8">
        <w:rPr>
          <w:rFonts w:ascii="Arial" w:hAnsi="Arial" w:cs="Arial"/>
          <w:b/>
          <w:bCs/>
          <w:sz w:val="22"/>
        </w:rPr>
        <w:t>a</w:t>
      </w:r>
      <w:r w:rsidR="00ED0076" w:rsidRPr="00F034B8">
        <w:rPr>
          <w:rFonts w:ascii="Arial" w:hAnsi="Arial" w:cs="Arial"/>
          <w:b/>
          <w:bCs/>
          <w:sz w:val="22"/>
        </w:rPr>
        <w:t>an te schaffen literatuur</w:t>
      </w:r>
    </w:p>
    <w:p w:rsidR="00ED0076" w:rsidRPr="00F034B8" w:rsidRDefault="00ED0076" w:rsidP="00F034B8">
      <w:pPr>
        <w:rPr>
          <w:rFonts w:ascii="Arial" w:hAnsi="Arial" w:cs="Arial"/>
          <w:sz w:val="22"/>
        </w:rPr>
      </w:pPr>
      <w:r w:rsidRPr="00F034B8">
        <w:rPr>
          <w:rFonts w:ascii="Arial" w:hAnsi="Arial" w:cs="Arial"/>
          <w:sz w:val="22"/>
        </w:rPr>
        <w:t xml:space="preserve">Ad Kerkhof en Bert van </w:t>
      </w:r>
      <w:proofErr w:type="spellStart"/>
      <w:r w:rsidRPr="00F034B8">
        <w:rPr>
          <w:rFonts w:ascii="Arial" w:hAnsi="Arial" w:cs="Arial"/>
          <w:sz w:val="22"/>
        </w:rPr>
        <w:t>Luyn</w:t>
      </w:r>
      <w:proofErr w:type="spellEnd"/>
      <w:r w:rsidR="00393143" w:rsidRPr="00F034B8">
        <w:rPr>
          <w:rFonts w:ascii="Arial" w:hAnsi="Arial" w:cs="Arial"/>
          <w:sz w:val="22"/>
        </w:rPr>
        <w:t>:</w:t>
      </w:r>
      <w:r w:rsidRPr="00F034B8">
        <w:rPr>
          <w:rFonts w:ascii="Arial" w:hAnsi="Arial" w:cs="Arial"/>
          <w:sz w:val="22"/>
        </w:rPr>
        <w:t xml:space="preserve"> </w:t>
      </w:r>
      <w:r w:rsidR="001B5313">
        <w:rPr>
          <w:rFonts w:ascii="Arial" w:hAnsi="Arial" w:cs="Arial"/>
          <w:i/>
          <w:iCs/>
          <w:sz w:val="22"/>
        </w:rPr>
        <w:t>Behandeling van suïcidaal gedrag</w:t>
      </w:r>
      <w:r w:rsidRPr="00F034B8">
        <w:rPr>
          <w:rFonts w:ascii="Arial" w:hAnsi="Arial" w:cs="Arial"/>
          <w:i/>
          <w:iCs/>
          <w:sz w:val="22"/>
        </w:rPr>
        <w:t xml:space="preserve"> in de praktijk</w:t>
      </w:r>
      <w:r w:rsidR="001B5313">
        <w:rPr>
          <w:rFonts w:ascii="Arial" w:hAnsi="Arial" w:cs="Arial"/>
          <w:i/>
          <w:iCs/>
          <w:sz w:val="22"/>
        </w:rPr>
        <w:t xml:space="preserve"> van de GGZ</w:t>
      </w:r>
      <w:r w:rsidR="001B5313">
        <w:rPr>
          <w:rFonts w:ascii="Arial" w:hAnsi="Arial" w:cs="Arial"/>
          <w:sz w:val="22"/>
        </w:rPr>
        <w:t xml:space="preserve"> (tweede herziende druk 2016</w:t>
      </w:r>
      <w:r w:rsidRPr="00F034B8">
        <w:rPr>
          <w:rFonts w:ascii="Arial" w:hAnsi="Arial" w:cs="Arial"/>
          <w:sz w:val="22"/>
        </w:rPr>
        <w:t>),</w:t>
      </w:r>
      <w:r w:rsidR="00187FA1" w:rsidRPr="00F034B8">
        <w:rPr>
          <w:rFonts w:ascii="Arial" w:hAnsi="Arial" w:cs="Arial"/>
          <w:sz w:val="22"/>
        </w:rPr>
        <w:t xml:space="preserve"> </w:t>
      </w:r>
      <w:r w:rsidRPr="00F034B8">
        <w:rPr>
          <w:rFonts w:ascii="Arial" w:hAnsi="Arial" w:cs="Arial"/>
          <w:sz w:val="22"/>
        </w:rPr>
        <w:t xml:space="preserve">Uitververij </w:t>
      </w:r>
      <w:proofErr w:type="spellStart"/>
      <w:r w:rsidRPr="00F034B8">
        <w:rPr>
          <w:rFonts w:ascii="Arial" w:hAnsi="Arial" w:cs="Arial"/>
          <w:sz w:val="22"/>
        </w:rPr>
        <w:t>Bohn</w:t>
      </w:r>
      <w:proofErr w:type="spellEnd"/>
      <w:r w:rsidRPr="00F034B8">
        <w:rPr>
          <w:rFonts w:ascii="Arial" w:hAnsi="Arial" w:cs="Arial"/>
          <w:sz w:val="22"/>
        </w:rPr>
        <w:t xml:space="preserve"> </w:t>
      </w:r>
      <w:proofErr w:type="spellStart"/>
      <w:r w:rsidRPr="00F034B8">
        <w:rPr>
          <w:rFonts w:ascii="Arial" w:hAnsi="Arial" w:cs="Arial"/>
          <w:sz w:val="22"/>
        </w:rPr>
        <w:t>Stafleu</w:t>
      </w:r>
      <w:proofErr w:type="spellEnd"/>
      <w:r w:rsidR="001B5313">
        <w:rPr>
          <w:rFonts w:ascii="Arial" w:hAnsi="Arial" w:cs="Arial"/>
          <w:sz w:val="22"/>
        </w:rPr>
        <w:t xml:space="preserve"> van </w:t>
      </w:r>
      <w:proofErr w:type="spellStart"/>
      <w:r w:rsidR="001B5313">
        <w:rPr>
          <w:rFonts w:ascii="Arial" w:hAnsi="Arial" w:cs="Arial"/>
          <w:sz w:val="22"/>
        </w:rPr>
        <w:t>Loghum</w:t>
      </w:r>
      <w:proofErr w:type="spellEnd"/>
      <w:r w:rsidR="001B5313">
        <w:rPr>
          <w:rFonts w:ascii="Arial" w:hAnsi="Arial" w:cs="Arial"/>
          <w:sz w:val="22"/>
        </w:rPr>
        <w:t xml:space="preserve">, ISBN </w:t>
      </w:r>
      <w:r w:rsidR="001B5313" w:rsidRPr="001B5313">
        <w:rPr>
          <w:rFonts w:ascii="Arial" w:hAnsi="Arial" w:cs="Arial"/>
          <w:sz w:val="22"/>
          <w:szCs w:val="22"/>
        </w:rPr>
        <w:t>9789036809719</w:t>
      </w:r>
    </w:p>
    <w:p w:rsidR="00187FA1" w:rsidRPr="00F034B8" w:rsidRDefault="00ED0076" w:rsidP="00F034B8">
      <w:pPr>
        <w:rPr>
          <w:rFonts w:ascii="Arial" w:hAnsi="Arial" w:cs="Arial"/>
          <w:sz w:val="22"/>
        </w:rPr>
      </w:pPr>
      <w:r w:rsidRPr="00F034B8">
        <w:rPr>
          <w:rFonts w:ascii="Arial" w:hAnsi="Arial" w:cs="Arial"/>
          <w:sz w:val="22"/>
        </w:rPr>
        <w:t>Ad Kerkhof</w:t>
      </w:r>
      <w:r w:rsidR="001B5313">
        <w:rPr>
          <w:rFonts w:ascii="Arial" w:hAnsi="Arial" w:cs="Arial"/>
          <w:sz w:val="22"/>
        </w:rPr>
        <w:t xml:space="preserve"> en Bregje van Spijker</w:t>
      </w:r>
      <w:r w:rsidR="00393143" w:rsidRPr="00F034B8">
        <w:rPr>
          <w:rFonts w:ascii="Arial" w:hAnsi="Arial" w:cs="Arial"/>
          <w:sz w:val="22"/>
        </w:rPr>
        <w:t xml:space="preserve">: </w:t>
      </w:r>
      <w:r w:rsidRPr="00F034B8">
        <w:rPr>
          <w:rFonts w:ascii="Arial" w:hAnsi="Arial" w:cs="Arial"/>
          <w:sz w:val="22"/>
        </w:rPr>
        <w:t xml:space="preserve"> </w:t>
      </w:r>
      <w:r w:rsidRPr="00F034B8">
        <w:rPr>
          <w:rFonts w:ascii="Arial" w:hAnsi="Arial" w:cs="Arial"/>
          <w:i/>
          <w:sz w:val="22"/>
        </w:rPr>
        <w:t>Piekeren</w:t>
      </w:r>
      <w:r w:rsidR="001B5313">
        <w:rPr>
          <w:rFonts w:ascii="Arial" w:hAnsi="Arial" w:cs="Arial"/>
          <w:i/>
          <w:sz w:val="22"/>
        </w:rPr>
        <w:t xml:space="preserve"> over zelfdoding</w:t>
      </w:r>
      <w:r w:rsidR="001B5313">
        <w:rPr>
          <w:rFonts w:ascii="Arial" w:hAnsi="Arial" w:cs="Arial"/>
          <w:sz w:val="22"/>
        </w:rPr>
        <w:t>: een zelfhulpboek (2012</w:t>
      </w:r>
      <w:r w:rsidRPr="00F034B8">
        <w:rPr>
          <w:rFonts w:ascii="Arial" w:hAnsi="Arial" w:cs="Arial"/>
          <w:sz w:val="22"/>
        </w:rPr>
        <w:t>),</w:t>
      </w:r>
      <w:r w:rsidR="00187FA1" w:rsidRPr="00F034B8">
        <w:rPr>
          <w:rFonts w:ascii="Arial" w:hAnsi="Arial" w:cs="Arial"/>
          <w:sz w:val="22"/>
        </w:rPr>
        <w:t xml:space="preserve"> </w:t>
      </w:r>
      <w:r w:rsidRPr="00F034B8">
        <w:rPr>
          <w:rFonts w:ascii="Arial" w:hAnsi="Arial" w:cs="Arial"/>
          <w:sz w:val="22"/>
        </w:rPr>
        <w:t>Uitgeverij</w:t>
      </w:r>
      <w:r w:rsidR="001B5313">
        <w:rPr>
          <w:rFonts w:ascii="Arial" w:hAnsi="Arial" w:cs="Arial"/>
          <w:sz w:val="22"/>
        </w:rPr>
        <w:t xml:space="preserve"> Amsterdam</w:t>
      </w:r>
      <w:r w:rsidRPr="00F034B8">
        <w:rPr>
          <w:rFonts w:ascii="Arial" w:hAnsi="Arial" w:cs="Arial"/>
          <w:sz w:val="22"/>
        </w:rPr>
        <w:t xml:space="preserve"> Boom, ISBN</w:t>
      </w:r>
      <w:r w:rsidR="00187FA1" w:rsidRPr="00F034B8">
        <w:rPr>
          <w:rFonts w:ascii="Arial" w:hAnsi="Arial" w:cs="Arial"/>
          <w:sz w:val="22"/>
        </w:rPr>
        <w:t xml:space="preserve"> </w:t>
      </w:r>
      <w:r w:rsidR="001B5313" w:rsidRPr="001B5313">
        <w:rPr>
          <w:rFonts w:ascii="Arial" w:hAnsi="Arial" w:cs="Arial"/>
          <w:sz w:val="22"/>
          <w:szCs w:val="22"/>
        </w:rPr>
        <w:t>9789461056931</w:t>
      </w:r>
      <w:r w:rsidR="00187FA1" w:rsidRPr="00F034B8">
        <w:rPr>
          <w:rFonts w:ascii="Arial" w:hAnsi="Arial" w:cs="Arial"/>
          <w:sz w:val="22"/>
        </w:rPr>
        <w:br/>
      </w:r>
    </w:p>
    <w:p w:rsidR="007953EB" w:rsidRPr="00F034B8" w:rsidRDefault="007953EB" w:rsidP="007953EB">
      <w:pPr>
        <w:pStyle w:val="cursus-lijst"/>
        <w:spacing w:line="240" w:lineRule="auto"/>
        <w:rPr>
          <w:rFonts w:ascii="Arial" w:hAnsi="Arial" w:cs="Arial"/>
          <w:b/>
          <w:color w:val="auto"/>
          <w:sz w:val="22"/>
          <w:szCs w:val="24"/>
        </w:rPr>
      </w:pPr>
      <w:r w:rsidRPr="00F034B8">
        <w:rPr>
          <w:rFonts w:ascii="Arial" w:hAnsi="Arial" w:cs="Arial"/>
          <w:b/>
          <w:color w:val="auto"/>
          <w:sz w:val="22"/>
          <w:szCs w:val="24"/>
        </w:rPr>
        <w:t>accreditatie</w:t>
      </w:r>
    </w:p>
    <w:p w:rsidR="003F2F2F" w:rsidRDefault="00855B34" w:rsidP="002A3F62">
      <w:pPr>
        <w:pStyle w:val="cursus-lijst"/>
        <w:numPr>
          <w:ilvl w:val="0"/>
          <w:numId w:val="35"/>
        </w:numPr>
        <w:tabs>
          <w:tab w:val="left" w:pos="2835"/>
        </w:tabs>
        <w:spacing w:line="240" w:lineRule="auto"/>
        <w:ind w:left="284" w:hanging="284"/>
        <w:rPr>
          <w:rFonts w:ascii="Arial" w:hAnsi="Arial" w:cs="Arial"/>
          <w:color w:val="auto"/>
          <w:sz w:val="22"/>
          <w:szCs w:val="24"/>
        </w:rPr>
      </w:pPr>
      <w:r>
        <w:rPr>
          <w:rFonts w:ascii="Arial" w:hAnsi="Arial" w:cs="Arial"/>
          <w:color w:val="auto"/>
          <w:sz w:val="22"/>
          <w:szCs w:val="24"/>
        </w:rPr>
        <w:t>VSR</w:t>
      </w:r>
      <w:r>
        <w:rPr>
          <w:rFonts w:ascii="Arial" w:hAnsi="Arial" w:cs="Arial"/>
          <w:color w:val="auto"/>
          <w:sz w:val="22"/>
          <w:szCs w:val="24"/>
        </w:rPr>
        <w:tab/>
        <w:t>in aanvraag</w:t>
      </w:r>
    </w:p>
    <w:p w:rsidR="007953EB" w:rsidRPr="003F2F2F" w:rsidRDefault="00855B34" w:rsidP="002A3F62">
      <w:pPr>
        <w:pStyle w:val="cursus-lijst"/>
        <w:numPr>
          <w:ilvl w:val="0"/>
          <w:numId w:val="35"/>
        </w:numPr>
        <w:tabs>
          <w:tab w:val="left" w:pos="2835"/>
        </w:tabs>
        <w:spacing w:line="240" w:lineRule="auto"/>
        <w:ind w:left="284" w:hanging="284"/>
        <w:rPr>
          <w:rFonts w:ascii="Arial" w:hAnsi="Arial" w:cs="Arial"/>
          <w:color w:val="auto"/>
          <w:sz w:val="22"/>
          <w:szCs w:val="24"/>
        </w:rPr>
      </w:pPr>
      <w:r>
        <w:rPr>
          <w:rFonts w:ascii="Arial" w:hAnsi="Arial" w:cs="Arial"/>
          <w:color w:val="auto"/>
          <w:sz w:val="22"/>
          <w:szCs w:val="24"/>
        </w:rPr>
        <w:t xml:space="preserve">KP </w:t>
      </w:r>
      <w:proofErr w:type="spellStart"/>
      <w:r>
        <w:rPr>
          <w:rFonts w:ascii="Arial" w:hAnsi="Arial" w:cs="Arial"/>
          <w:color w:val="auto"/>
          <w:sz w:val="22"/>
          <w:szCs w:val="24"/>
        </w:rPr>
        <w:t>herkwalificatie</w:t>
      </w:r>
      <w:proofErr w:type="spellEnd"/>
      <w:r>
        <w:rPr>
          <w:rFonts w:ascii="Arial" w:hAnsi="Arial" w:cs="Arial"/>
          <w:color w:val="auto"/>
          <w:sz w:val="22"/>
          <w:szCs w:val="24"/>
        </w:rPr>
        <w:tab/>
        <w:t>15 uren</w:t>
      </w:r>
    </w:p>
    <w:p w:rsidR="007953EB" w:rsidRDefault="007953EB" w:rsidP="007953EB">
      <w:pPr>
        <w:pStyle w:val="cursus-lijst"/>
        <w:numPr>
          <w:ilvl w:val="0"/>
          <w:numId w:val="35"/>
        </w:numPr>
        <w:tabs>
          <w:tab w:val="left" w:pos="2835"/>
        </w:tabs>
        <w:spacing w:line="240" w:lineRule="auto"/>
        <w:ind w:left="284" w:hanging="284"/>
        <w:rPr>
          <w:rFonts w:ascii="Arial" w:hAnsi="Arial" w:cs="Arial"/>
          <w:color w:val="auto"/>
          <w:sz w:val="22"/>
          <w:szCs w:val="22"/>
        </w:rPr>
      </w:pPr>
      <w:r w:rsidRPr="00F034B8">
        <w:rPr>
          <w:rFonts w:ascii="Arial" w:hAnsi="Arial" w:cs="Arial"/>
          <w:color w:val="auto"/>
          <w:sz w:val="22"/>
          <w:szCs w:val="24"/>
        </w:rPr>
        <w:t>Huisarts</w:t>
      </w:r>
      <w:r w:rsidR="00F034B8" w:rsidRPr="00F034B8">
        <w:rPr>
          <w:rFonts w:ascii="Arial" w:hAnsi="Arial" w:cs="Arial"/>
          <w:color w:val="auto"/>
          <w:sz w:val="22"/>
          <w:szCs w:val="24"/>
        </w:rPr>
        <w:t>en</w:t>
      </w:r>
      <w:r w:rsidR="00F034B8">
        <w:rPr>
          <w:rFonts w:ascii="Arial" w:hAnsi="Arial" w:cs="Arial"/>
          <w:color w:val="auto"/>
          <w:sz w:val="22"/>
          <w:szCs w:val="24"/>
        </w:rPr>
        <w:t xml:space="preserve"> KNMG</w:t>
      </w:r>
      <w:r w:rsidRPr="00F034B8">
        <w:rPr>
          <w:rFonts w:ascii="Arial" w:hAnsi="Arial" w:cs="Arial"/>
          <w:color w:val="auto"/>
          <w:sz w:val="22"/>
          <w:szCs w:val="24"/>
        </w:rPr>
        <w:tab/>
      </w:r>
      <w:r w:rsidR="00855B34">
        <w:rPr>
          <w:rFonts w:ascii="Arial" w:hAnsi="Arial" w:cs="Arial"/>
          <w:color w:val="auto"/>
          <w:sz w:val="22"/>
          <w:szCs w:val="24"/>
        </w:rPr>
        <w:t>12 punten</w:t>
      </w:r>
    </w:p>
    <w:p w:rsidR="006B7B9F" w:rsidRDefault="006B7B9F" w:rsidP="007953EB">
      <w:pPr>
        <w:pStyle w:val="cursus-lijst"/>
        <w:numPr>
          <w:ilvl w:val="0"/>
          <w:numId w:val="35"/>
        </w:numPr>
        <w:tabs>
          <w:tab w:val="left" w:pos="2835"/>
        </w:tabs>
        <w:spacing w:line="240" w:lineRule="auto"/>
        <w:ind w:left="284" w:hanging="284"/>
        <w:rPr>
          <w:rFonts w:ascii="Arial" w:hAnsi="Arial" w:cs="Arial"/>
          <w:color w:val="auto"/>
          <w:sz w:val="22"/>
          <w:szCs w:val="22"/>
        </w:rPr>
      </w:pPr>
      <w:proofErr w:type="spellStart"/>
      <w:r>
        <w:rPr>
          <w:rFonts w:ascii="Arial" w:hAnsi="Arial" w:cs="Arial"/>
          <w:color w:val="auto"/>
          <w:sz w:val="22"/>
          <w:szCs w:val="22"/>
        </w:rPr>
        <w:t>V</w:t>
      </w:r>
      <w:r w:rsidR="00855B34">
        <w:rPr>
          <w:rFonts w:ascii="Arial" w:hAnsi="Arial" w:cs="Arial"/>
          <w:color w:val="auto"/>
          <w:sz w:val="22"/>
          <w:szCs w:val="22"/>
        </w:rPr>
        <w:t>e</w:t>
      </w:r>
      <w:r>
        <w:rPr>
          <w:rFonts w:ascii="Arial" w:hAnsi="Arial" w:cs="Arial"/>
          <w:color w:val="auto"/>
          <w:sz w:val="22"/>
          <w:szCs w:val="22"/>
        </w:rPr>
        <w:t>renso</w:t>
      </w:r>
      <w:proofErr w:type="spellEnd"/>
      <w:r>
        <w:rPr>
          <w:rFonts w:ascii="Arial" w:hAnsi="Arial" w:cs="Arial"/>
          <w:color w:val="auto"/>
          <w:sz w:val="22"/>
          <w:szCs w:val="22"/>
        </w:rPr>
        <w:tab/>
      </w:r>
      <w:r w:rsidR="00855B34">
        <w:rPr>
          <w:rFonts w:ascii="Arial" w:hAnsi="Arial" w:cs="Arial"/>
          <w:color w:val="auto"/>
          <w:sz w:val="22"/>
          <w:szCs w:val="22"/>
        </w:rPr>
        <w:t>12 punten</w:t>
      </w:r>
    </w:p>
    <w:p w:rsidR="006B7B9F" w:rsidRPr="00F034B8" w:rsidRDefault="006B7B9F" w:rsidP="007953EB">
      <w:pPr>
        <w:pStyle w:val="cursus-lijst"/>
        <w:numPr>
          <w:ilvl w:val="0"/>
          <w:numId w:val="35"/>
        </w:numPr>
        <w:tabs>
          <w:tab w:val="left" w:pos="2835"/>
        </w:tabs>
        <w:spacing w:line="240" w:lineRule="auto"/>
        <w:ind w:left="284" w:hanging="284"/>
        <w:rPr>
          <w:rFonts w:ascii="Arial" w:hAnsi="Arial" w:cs="Arial"/>
          <w:color w:val="auto"/>
          <w:sz w:val="22"/>
          <w:szCs w:val="22"/>
        </w:rPr>
      </w:pPr>
      <w:r>
        <w:rPr>
          <w:rFonts w:ascii="Arial" w:hAnsi="Arial" w:cs="Arial"/>
          <w:color w:val="auto"/>
          <w:sz w:val="22"/>
          <w:szCs w:val="22"/>
        </w:rPr>
        <w:t>Kwaliteitsregister V&amp;V</w:t>
      </w:r>
      <w:r>
        <w:rPr>
          <w:rFonts w:ascii="Arial" w:hAnsi="Arial" w:cs="Arial"/>
          <w:color w:val="auto"/>
          <w:sz w:val="22"/>
          <w:szCs w:val="22"/>
        </w:rPr>
        <w:tab/>
      </w:r>
      <w:r w:rsidR="00855B34">
        <w:rPr>
          <w:rFonts w:ascii="Arial" w:hAnsi="Arial" w:cs="Arial"/>
          <w:color w:val="auto"/>
          <w:sz w:val="22"/>
          <w:szCs w:val="22"/>
        </w:rPr>
        <w:t>12 punten</w:t>
      </w:r>
    </w:p>
    <w:p w:rsidR="007953EB" w:rsidRPr="00F034B8" w:rsidRDefault="00F034B8" w:rsidP="007953EB">
      <w:pPr>
        <w:pStyle w:val="cursus-lijst"/>
        <w:numPr>
          <w:ilvl w:val="0"/>
          <w:numId w:val="35"/>
        </w:numPr>
        <w:tabs>
          <w:tab w:val="left" w:pos="2835"/>
        </w:tabs>
        <w:spacing w:line="240" w:lineRule="auto"/>
        <w:ind w:left="284" w:hanging="284"/>
        <w:rPr>
          <w:rFonts w:ascii="Arial" w:hAnsi="Arial" w:cs="Arial"/>
          <w:color w:val="auto"/>
          <w:sz w:val="22"/>
          <w:szCs w:val="22"/>
        </w:rPr>
      </w:pPr>
      <w:r w:rsidRPr="00F034B8">
        <w:rPr>
          <w:rFonts w:ascii="Arial" w:hAnsi="Arial" w:cs="Arial"/>
          <w:color w:val="auto"/>
          <w:sz w:val="22"/>
          <w:szCs w:val="22"/>
        </w:rPr>
        <w:t>NIP ELP</w:t>
      </w:r>
      <w:r>
        <w:rPr>
          <w:rFonts w:ascii="Arial" w:hAnsi="Arial" w:cs="Arial"/>
          <w:color w:val="auto"/>
          <w:sz w:val="22"/>
          <w:szCs w:val="22"/>
        </w:rPr>
        <w:t xml:space="preserve"> </w:t>
      </w:r>
      <w:proofErr w:type="spellStart"/>
      <w:r>
        <w:rPr>
          <w:rFonts w:ascii="Arial" w:hAnsi="Arial" w:cs="Arial"/>
          <w:color w:val="auto"/>
          <w:sz w:val="22"/>
          <w:szCs w:val="22"/>
        </w:rPr>
        <w:t>herkwalificatie</w:t>
      </w:r>
      <w:proofErr w:type="spellEnd"/>
      <w:r w:rsidR="007953EB" w:rsidRPr="00F034B8">
        <w:rPr>
          <w:rFonts w:ascii="Arial" w:hAnsi="Arial" w:cs="Arial"/>
          <w:color w:val="auto"/>
          <w:sz w:val="22"/>
          <w:szCs w:val="22"/>
        </w:rPr>
        <w:tab/>
      </w:r>
      <w:r w:rsidR="00855B34">
        <w:rPr>
          <w:rFonts w:ascii="Arial" w:hAnsi="Arial" w:cs="Arial"/>
          <w:color w:val="auto"/>
          <w:sz w:val="22"/>
          <w:szCs w:val="22"/>
        </w:rPr>
        <w:t>18 uren</w:t>
      </w:r>
    </w:p>
    <w:p w:rsidR="007953EB" w:rsidRPr="00F034B8" w:rsidRDefault="00F034B8" w:rsidP="007953EB">
      <w:pPr>
        <w:pStyle w:val="cursus-lijst"/>
        <w:numPr>
          <w:ilvl w:val="0"/>
          <w:numId w:val="35"/>
        </w:numPr>
        <w:tabs>
          <w:tab w:val="left" w:pos="2835"/>
        </w:tabs>
        <w:spacing w:line="240" w:lineRule="auto"/>
        <w:ind w:left="284" w:hanging="284"/>
        <w:rPr>
          <w:rFonts w:ascii="Arial" w:hAnsi="Arial" w:cs="Arial"/>
          <w:color w:val="auto"/>
          <w:sz w:val="22"/>
          <w:szCs w:val="22"/>
        </w:rPr>
      </w:pPr>
      <w:r w:rsidRPr="00F034B8">
        <w:rPr>
          <w:rFonts w:ascii="Arial" w:hAnsi="Arial" w:cs="Arial"/>
          <w:color w:val="auto"/>
          <w:sz w:val="22"/>
          <w:szCs w:val="22"/>
        </w:rPr>
        <w:t>VGCT</w:t>
      </w:r>
      <w:r w:rsidR="007953EB" w:rsidRPr="00F034B8">
        <w:rPr>
          <w:rFonts w:ascii="Arial" w:hAnsi="Arial" w:cs="Arial"/>
          <w:color w:val="auto"/>
          <w:sz w:val="22"/>
          <w:szCs w:val="22"/>
        </w:rPr>
        <w:tab/>
      </w:r>
      <w:r w:rsidR="00855B34">
        <w:rPr>
          <w:rFonts w:ascii="Arial" w:hAnsi="Arial" w:cs="Arial"/>
          <w:color w:val="auto"/>
          <w:sz w:val="22"/>
          <w:szCs w:val="22"/>
        </w:rPr>
        <w:t>12 uren</w:t>
      </w:r>
    </w:p>
    <w:p w:rsidR="007953EB" w:rsidRPr="00F034B8" w:rsidRDefault="007953EB" w:rsidP="001E0FB7">
      <w:pPr>
        <w:pStyle w:val="cursus-titelparagraaf"/>
        <w:spacing w:after="0" w:line="240" w:lineRule="auto"/>
        <w:rPr>
          <w:rFonts w:ascii="Arial" w:hAnsi="Arial" w:cs="Arial"/>
          <w:b/>
          <w:color w:val="auto"/>
          <w:sz w:val="22"/>
          <w:szCs w:val="24"/>
        </w:rPr>
      </w:pPr>
    </w:p>
    <w:p w:rsidR="00393143" w:rsidRPr="00F034B8" w:rsidRDefault="007953EB" w:rsidP="001E0FB7">
      <w:pPr>
        <w:pStyle w:val="cursus-plattetekst"/>
        <w:spacing w:line="240" w:lineRule="auto"/>
        <w:rPr>
          <w:rFonts w:ascii="Arial" w:hAnsi="Arial" w:cs="Arial"/>
          <w:b/>
          <w:color w:val="auto"/>
          <w:sz w:val="22"/>
          <w:szCs w:val="24"/>
        </w:rPr>
      </w:pPr>
      <w:r w:rsidRPr="00F034B8">
        <w:rPr>
          <w:rFonts w:ascii="Arial" w:hAnsi="Arial" w:cs="Arial"/>
          <w:b/>
          <w:color w:val="auto"/>
          <w:sz w:val="22"/>
          <w:szCs w:val="24"/>
        </w:rPr>
        <w:t>d</w:t>
      </w:r>
      <w:r w:rsidR="00393143" w:rsidRPr="00F034B8">
        <w:rPr>
          <w:rFonts w:ascii="Arial" w:hAnsi="Arial" w:cs="Arial"/>
          <w:b/>
          <w:color w:val="auto"/>
          <w:sz w:val="22"/>
          <w:szCs w:val="24"/>
        </w:rPr>
        <w:t>ata</w:t>
      </w:r>
    </w:p>
    <w:p w:rsidR="00F034B8" w:rsidRPr="00F034B8" w:rsidRDefault="00F034B8" w:rsidP="001E0FB7">
      <w:pPr>
        <w:pStyle w:val="cursus-plattetekst"/>
        <w:spacing w:line="240" w:lineRule="auto"/>
        <w:rPr>
          <w:rFonts w:ascii="Arial" w:hAnsi="Arial" w:cs="Arial"/>
          <w:color w:val="auto"/>
          <w:sz w:val="22"/>
          <w:szCs w:val="24"/>
        </w:rPr>
      </w:pPr>
      <w:r w:rsidRPr="00F034B8">
        <w:rPr>
          <w:rFonts w:ascii="Arial" w:hAnsi="Arial" w:cs="Arial"/>
          <w:color w:val="auto"/>
          <w:sz w:val="22"/>
          <w:szCs w:val="24"/>
        </w:rPr>
        <w:t>uitvoering 083.1</w:t>
      </w:r>
      <w:r w:rsidR="003F2F2F">
        <w:rPr>
          <w:rFonts w:ascii="Arial" w:hAnsi="Arial" w:cs="Arial"/>
          <w:color w:val="auto"/>
          <w:sz w:val="22"/>
          <w:szCs w:val="24"/>
        </w:rPr>
        <w:t>7.01</w:t>
      </w:r>
    </w:p>
    <w:p w:rsidR="00393143" w:rsidRPr="00F034B8" w:rsidRDefault="00393143" w:rsidP="001E0FB7">
      <w:pPr>
        <w:pStyle w:val="cursus-plattetekst"/>
        <w:spacing w:line="240" w:lineRule="auto"/>
        <w:rPr>
          <w:rFonts w:ascii="Arial" w:hAnsi="Arial" w:cs="Arial"/>
          <w:color w:val="auto"/>
          <w:sz w:val="22"/>
          <w:szCs w:val="24"/>
        </w:rPr>
      </w:pPr>
      <w:r w:rsidRPr="00F034B8">
        <w:rPr>
          <w:rFonts w:ascii="Arial" w:hAnsi="Arial" w:cs="Arial"/>
          <w:color w:val="auto"/>
          <w:sz w:val="22"/>
          <w:szCs w:val="24"/>
        </w:rPr>
        <w:t xml:space="preserve">2 </w:t>
      </w:r>
      <w:r w:rsidR="00206271">
        <w:rPr>
          <w:rFonts w:ascii="Arial" w:hAnsi="Arial" w:cs="Arial"/>
          <w:color w:val="auto"/>
          <w:sz w:val="22"/>
          <w:szCs w:val="24"/>
        </w:rPr>
        <w:t>woensdagen</w:t>
      </w:r>
      <w:r w:rsidRPr="00F034B8">
        <w:rPr>
          <w:rFonts w:ascii="Arial" w:hAnsi="Arial" w:cs="Arial"/>
          <w:color w:val="auto"/>
          <w:sz w:val="22"/>
          <w:szCs w:val="24"/>
        </w:rPr>
        <w:t xml:space="preserve"> van 9.30 – 16.30 uur,</w:t>
      </w:r>
    </w:p>
    <w:p w:rsidR="007953EB" w:rsidRPr="00FB6B9F" w:rsidRDefault="003F2F2F" w:rsidP="007953EB">
      <w:pPr>
        <w:pStyle w:val="cursus-titelparagraaf"/>
        <w:spacing w:after="0" w:line="240" w:lineRule="auto"/>
        <w:rPr>
          <w:rFonts w:ascii="Arial" w:hAnsi="Arial" w:cs="Arial"/>
          <w:b/>
          <w:color w:val="7030A0"/>
          <w:sz w:val="22"/>
          <w:szCs w:val="24"/>
        </w:rPr>
      </w:pPr>
      <w:r w:rsidRPr="00FB6B9F">
        <w:rPr>
          <w:rFonts w:ascii="Arial" w:hAnsi="Arial" w:cs="Arial"/>
          <w:b/>
          <w:color w:val="7030A0"/>
          <w:sz w:val="22"/>
          <w:szCs w:val="24"/>
        </w:rPr>
        <w:t>1 en 15 februari 2017</w:t>
      </w:r>
    </w:p>
    <w:p w:rsidR="003F2F2F" w:rsidRPr="00F034B8" w:rsidRDefault="003F2F2F" w:rsidP="007953EB">
      <w:pPr>
        <w:pStyle w:val="cursus-titelparagraaf"/>
        <w:spacing w:after="0" w:line="240" w:lineRule="auto"/>
        <w:rPr>
          <w:rFonts w:ascii="Arial" w:hAnsi="Arial" w:cs="Arial"/>
          <w:b/>
          <w:color w:val="auto"/>
          <w:sz w:val="22"/>
          <w:szCs w:val="24"/>
        </w:rPr>
      </w:pPr>
    </w:p>
    <w:p w:rsidR="007953EB" w:rsidRPr="00F034B8" w:rsidRDefault="007953EB" w:rsidP="007953EB">
      <w:pPr>
        <w:pStyle w:val="cursus-titelparagraaf"/>
        <w:spacing w:after="0" w:line="240" w:lineRule="auto"/>
        <w:rPr>
          <w:rFonts w:ascii="Arial" w:hAnsi="Arial" w:cs="Arial"/>
          <w:b/>
          <w:color w:val="auto"/>
          <w:sz w:val="22"/>
          <w:szCs w:val="24"/>
        </w:rPr>
      </w:pPr>
      <w:r w:rsidRPr="00F034B8">
        <w:rPr>
          <w:rFonts w:ascii="Arial" w:hAnsi="Arial" w:cs="Arial"/>
          <w:b/>
          <w:color w:val="auto"/>
          <w:sz w:val="22"/>
          <w:szCs w:val="24"/>
        </w:rPr>
        <w:t>kosten</w:t>
      </w:r>
    </w:p>
    <w:p w:rsidR="007953EB" w:rsidRPr="00F034B8" w:rsidRDefault="007953EB" w:rsidP="007953EB">
      <w:pPr>
        <w:pStyle w:val="cursus-plattetekst"/>
        <w:spacing w:line="240" w:lineRule="auto"/>
        <w:rPr>
          <w:rFonts w:ascii="Arial" w:hAnsi="Arial" w:cs="Arial"/>
          <w:color w:val="auto"/>
          <w:sz w:val="22"/>
          <w:szCs w:val="24"/>
        </w:rPr>
      </w:pPr>
      <w:r w:rsidRPr="00F034B8">
        <w:rPr>
          <w:rFonts w:ascii="Arial" w:hAnsi="Arial" w:cs="Arial"/>
          <w:sz w:val="22"/>
          <w:szCs w:val="24"/>
        </w:rPr>
        <w:t xml:space="preserve">€ </w:t>
      </w:r>
      <w:r w:rsidR="003F2F2F">
        <w:rPr>
          <w:rFonts w:ascii="Arial" w:hAnsi="Arial" w:cs="Arial"/>
          <w:sz w:val="22"/>
          <w:szCs w:val="24"/>
        </w:rPr>
        <w:t>55</w:t>
      </w:r>
      <w:r w:rsidR="00F034B8">
        <w:rPr>
          <w:rFonts w:ascii="Arial" w:hAnsi="Arial" w:cs="Arial"/>
          <w:sz w:val="22"/>
          <w:szCs w:val="24"/>
        </w:rPr>
        <w:t>5,-</w:t>
      </w:r>
      <w:r w:rsidRPr="00F034B8">
        <w:rPr>
          <w:rFonts w:ascii="Arial" w:hAnsi="Arial" w:cs="Arial"/>
          <w:color w:val="auto"/>
          <w:sz w:val="22"/>
          <w:szCs w:val="24"/>
        </w:rPr>
        <w:t xml:space="preserve"> inclusief lunches.</w:t>
      </w:r>
    </w:p>
    <w:p w:rsidR="00867632" w:rsidRPr="007953EB" w:rsidRDefault="00867632" w:rsidP="001E0FB7">
      <w:pPr>
        <w:pStyle w:val="cursus-titelparagraaf"/>
        <w:spacing w:after="0" w:line="240" w:lineRule="auto"/>
        <w:rPr>
          <w:rFonts w:ascii="Arial" w:hAnsi="Arial" w:cs="Arial"/>
          <w:b/>
          <w:color w:val="auto"/>
          <w:sz w:val="24"/>
          <w:szCs w:val="24"/>
        </w:rPr>
      </w:pPr>
    </w:p>
    <w:sectPr w:rsidR="00867632" w:rsidRPr="007953EB" w:rsidSect="00110782">
      <w:type w:val="continuous"/>
      <w:pgSz w:w="11906" w:h="16838"/>
      <w:pgMar w:top="1417" w:right="1417" w:bottom="1417" w:left="1417" w:header="709" w:footer="709" w:gutter="0"/>
      <w:cols w:num="2" w:space="708" w:equalWidth="0">
        <w:col w:w="4182" w:space="708"/>
        <w:col w:w="41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EB" w:rsidRDefault="007953EB">
      <w:r>
        <w:separator/>
      </w:r>
    </w:p>
  </w:endnote>
  <w:endnote w:type="continuationSeparator" w:id="0">
    <w:p w:rsidR="007953EB" w:rsidRDefault="0079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RomanSC">
    <w:panose1 w:val="00000000000000000000"/>
    <w:charset w:val="00"/>
    <w:family w:val="roman"/>
    <w:notTrueType/>
    <w:pitch w:val="variable"/>
    <w:sig w:usb0="00000003" w:usb1="00000000" w:usb2="00000000" w:usb3="00000000" w:csb0="00000001" w:csb1="00000000"/>
  </w:font>
  <w:font w:name="Futura CE Medium">
    <w:altName w:val="Courier New"/>
    <w:panose1 w:val="00000000000000000000"/>
    <w:charset w:val="00"/>
    <w:family w:val="decorative"/>
    <w:notTrueType/>
    <w:pitch w:val="variable"/>
    <w:sig w:usb0="00000001" w:usb1="00000000" w:usb2="00000000" w:usb3="00000000" w:csb0="00000093" w:csb1="00000000"/>
  </w:font>
  <w:font w:name="Futura CE Book">
    <w:altName w:val="Courier New"/>
    <w:panose1 w:val="00000000000000000000"/>
    <w:charset w:val="00"/>
    <w:family w:val="decorative"/>
    <w:notTrueType/>
    <w:pitch w:val="variable"/>
    <w:sig w:usb0="00000001" w:usb1="00000000" w:usb2="00000000" w:usb3="00000000" w:csb0="00000093" w:csb1="00000000"/>
  </w:font>
  <w:font w:name="Euro Sans">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EB" w:rsidRPr="00F034B8" w:rsidRDefault="007953EB" w:rsidP="00F07D95">
    <w:pPr>
      <w:pStyle w:val="Voettekst"/>
      <w:jc w:val="center"/>
      <w:rPr>
        <w:rFonts w:ascii="Arial" w:hAnsi="Arial" w:cs="Arial"/>
        <w:b/>
        <w:color w:val="A6A6A6" w:themeColor="background1" w:themeShade="A6"/>
        <w:sz w:val="32"/>
        <w:szCs w:val="32"/>
      </w:rPr>
    </w:pPr>
    <w:r w:rsidRPr="00F034B8">
      <w:rPr>
        <w:rFonts w:ascii="Arial" w:hAnsi="Arial" w:cs="Arial"/>
        <w:b/>
        <w:color w:val="A6A6A6" w:themeColor="background1" w:themeShade="A6"/>
        <w:sz w:val="32"/>
        <w:szCs w:val="32"/>
      </w:rPr>
      <w:t>www.rino.nl/083</w:t>
    </w:r>
  </w:p>
  <w:p w:rsidR="007953EB" w:rsidRPr="00F034B8" w:rsidRDefault="007953EB" w:rsidP="002F0D6B">
    <w:pPr>
      <w:pStyle w:val="Voettekst"/>
      <w:jc w:val="center"/>
      <w:rPr>
        <w:rFonts w:ascii="Arial" w:hAnsi="Arial" w:cs="Arial"/>
        <w:color w:val="A6A6A6" w:themeColor="background1" w:themeShade="A6"/>
      </w:rPr>
    </w:pPr>
    <w:r w:rsidRPr="00F034B8">
      <w:rPr>
        <w:rFonts w:ascii="Arial" w:hAnsi="Arial" w:cs="Arial"/>
        <w:color w:val="A6A6A6" w:themeColor="background1" w:themeShade="A6"/>
      </w:rPr>
      <w:t>voor aanmelding en andere activiteiten</w:t>
    </w:r>
  </w:p>
  <w:p w:rsidR="007953EB" w:rsidRDefault="007953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EB" w:rsidRDefault="007953EB">
      <w:r>
        <w:separator/>
      </w:r>
    </w:p>
  </w:footnote>
  <w:footnote w:type="continuationSeparator" w:id="0">
    <w:p w:rsidR="007953EB" w:rsidRDefault="00795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7AD"/>
    <w:multiLevelType w:val="multilevel"/>
    <w:tmpl w:val="1410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E77C5"/>
    <w:multiLevelType w:val="hybridMultilevel"/>
    <w:tmpl w:val="00DC7660"/>
    <w:lvl w:ilvl="0" w:tplc="E36E910C">
      <w:start w:val="1"/>
      <w:numFmt w:val="bullet"/>
      <w:lvlText w:val=""/>
      <w:lvlJc w:val="left"/>
      <w:pPr>
        <w:ind w:left="720" w:hanging="360"/>
      </w:pPr>
      <w:rPr>
        <w:rFonts w:ascii="Wingdings" w:hAnsi="Wingdings" w:hint="default"/>
        <w:color w:val="auto"/>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52A17"/>
    <w:multiLevelType w:val="multilevel"/>
    <w:tmpl w:val="D48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520E4"/>
    <w:multiLevelType w:val="hybridMultilevel"/>
    <w:tmpl w:val="F66296B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7F1B6D"/>
    <w:multiLevelType w:val="multilevel"/>
    <w:tmpl w:val="ACF4C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65D5E"/>
    <w:multiLevelType w:val="multilevel"/>
    <w:tmpl w:val="BABA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715BA"/>
    <w:multiLevelType w:val="multilevel"/>
    <w:tmpl w:val="5D0C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9760D"/>
    <w:multiLevelType w:val="hybridMultilevel"/>
    <w:tmpl w:val="477E3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954EE3"/>
    <w:multiLevelType w:val="hybridMultilevel"/>
    <w:tmpl w:val="22AEB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DAC019E"/>
    <w:multiLevelType w:val="multilevel"/>
    <w:tmpl w:val="884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06B16"/>
    <w:multiLevelType w:val="multilevel"/>
    <w:tmpl w:val="FA9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00614"/>
    <w:multiLevelType w:val="multilevel"/>
    <w:tmpl w:val="C95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A39F3"/>
    <w:multiLevelType w:val="multilevel"/>
    <w:tmpl w:val="C5C6E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140F8"/>
    <w:multiLevelType w:val="multilevel"/>
    <w:tmpl w:val="33B2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824CE"/>
    <w:multiLevelType w:val="hybridMultilevel"/>
    <w:tmpl w:val="4C804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746DC7"/>
    <w:multiLevelType w:val="hybridMultilevel"/>
    <w:tmpl w:val="7C7C4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045CCF"/>
    <w:multiLevelType w:val="multilevel"/>
    <w:tmpl w:val="A46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C382C"/>
    <w:multiLevelType w:val="hybridMultilevel"/>
    <w:tmpl w:val="6750E2D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0953C5"/>
    <w:multiLevelType w:val="hybridMultilevel"/>
    <w:tmpl w:val="ED56A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269757D"/>
    <w:multiLevelType w:val="multilevel"/>
    <w:tmpl w:val="00E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C2029"/>
    <w:multiLevelType w:val="hybridMultilevel"/>
    <w:tmpl w:val="E6AAA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BE41A9"/>
    <w:multiLevelType w:val="multilevel"/>
    <w:tmpl w:val="4E2E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C17DE"/>
    <w:multiLevelType w:val="multilevel"/>
    <w:tmpl w:val="A3A20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D1BDA"/>
    <w:multiLevelType w:val="multilevel"/>
    <w:tmpl w:val="585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841C4"/>
    <w:multiLevelType w:val="hybridMultilevel"/>
    <w:tmpl w:val="8F5416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7A47D35"/>
    <w:multiLevelType w:val="multilevel"/>
    <w:tmpl w:val="72EE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4A44D8"/>
    <w:multiLevelType w:val="multilevel"/>
    <w:tmpl w:val="C17A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9018BA"/>
    <w:multiLevelType w:val="multilevel"/>
    <w:tmpl w:val="8B08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D5E6F"/>
    <w:multiLevelType w:val="multilevel"/>
    <w:tmpl w:val="2F28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527A6"/>
    <w:multiLevelType w:val="hybridMultilevel"/>
    <w:tmpl w:val="A836A2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AA6BA9"/>
    <w:multiLevelType w:val="multilevel"/>
    <w:tmpl w:val="0F8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F767A9"/>
    <w:multiLevelType w:val="multilevel"/>
    <w:tmpl w:val="0644BE60"/>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3DF7F1E"/>
    <w:multiLevelType w:val="multilevel"/>
    <w:tmpl w:val="ED90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6B1E0B"/>
    <w:multiLevelType w:val="hybridMultilevel"/>
    <w:tmpl w:val="6C10FA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781CA2"/>
    <w:multiLevelType w:val="multilevel"/>
    <w:tmpl w:val="34C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F762AA"/>
    <w:multiLevelType w:val="hybridMultilevel"/>
    <w:tmpl w:val="547458B0"/>
    <w:lvl w:ilvl="0" w:tplc="B2D42280">
      <w:start w:val="1"/>
      <w:numFmt w:val="bullet"/>
      <w:lvlText w:val=""/>
      <w:lvlJc w:val="left"/>
      <w:pPr>
        <w:ind w:left="720" w:hanging="360"/>
      </w:pPr>
      <w:rPr>
        <w:rFonts w:ascii="Wingdings" w:hAnsi="Wingdings"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3"/>
  </w:num>
  <w:num w:numId="4">
    <w:abstractNumId w:val="21"/>
  </w:num>
  <w:num w:numId="5">
    <w:abstractNumId w:val="0"/>
  </w:num>
  <w:num w:numId="6">
    <w:abstractNumId w:val="29"/>
  </w:num>
  <w:num w:numId="7">
    <w:abstractNumId w:val="26"/>
  </w:num>
  <w:num w:numId="8">
    <w:abstractNumId w:val="27"/>
  </w:num>
  <w:num w:numId="9">
    <w:abstractNumId w:val="6"/>
  </w:num>
  <w:num w:numId="10">
    <w:abstractNumId w:val="32"/>
  </w:num>
  <w:num w:numId="11">
    <w:abstractNumId w:val="17"/>
  </w:num>
  <w:num w:numId="12">
    <w:abstractNumId w:val="3"/>
  </w:num>
  <w:num w:numId="13">
    <w:abstractNumId w:val="19"/>
  </w:num>
  <w:num w:numId="14">
    <w:abstractNumId w:val="34"/>
  </w:num>
  <w:num w:numId="15">
    <w:abstractNumId w:val="30"/>
  </w:num>
  <w:num w:numId="16">
    <w:abstractNumId w:val="15"/>
  </w:num>
  <w:num w:numId="17">
    <w:abstractNumId w:val="7"/>
  </w:num>
  <w:num w:numId="18">
    <w:abstractNumId w:val="10"/>
  </w:num>
  <w:num w:numId="19">
    <w:abstractNumId w:val="8"/>
  </w:num>
  <w:num w:numId="20">
    <w:abstractNumId w:val="16"/>
  </w:num>
  <w:num w:numId="21">
    <w:abstractNumId w:val="12"/>
  </w:num>
  <w:num w:numId="22">
    <w:abstractNumId w:val="14"/>
  </w:num>
  <w:num w:numId="23">
    <w:abstractNumId w:val="20"/>
  </w:num>
  <w:num w:numId="24">
    <w:abstractNumId w:val="5"/>
  </w:num>
  <w:num w:numId="25">
    <w:abstractNumId w:val="22"/>
  </w:num>
  <w:num w:numId="26">
    <w:abstractNumId w:val="4"/>
  </w:num>
  <w:num w:numId="27">
    <w:abstractNumId w:val="9"/>
  </w:num>
  <w:num w:numId="28">
    <w:abstractNumId w:val="24"/>
  </w:num>
  <w:num w:numId="29">
    <w:abstractNumId w:val="18"/>
  </w:num>
  <w:num w:numId="30">
    <w:abstractNumId w:val="2"/>
  </w:num>
  <w:num w:numId="31">
    <w:abstractNumId w:val="28"/>
  </w:num>
  <w:num w:numId="32">
    <w:abstractNumId w:val="1"/>
  </w:num>
  <w:num w:numId="33">
    <w:abstractNumId w:val="23"/>
  </w:num>
  <w:num w:numId="34">
    <w:abstractNumId w:val="25"/>
  </w:num>
  <w:num w:numId="35">
    <w:abstractNumId w:val="3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14F1"/>
    <w:rsid w:val="000356D6"/>
    <w:rsid w:val="000970E8"/>
    <w:rsid w:val="000A0989"/>
    <w:rsid w:val="000A2722"/>
    <w:rsid w:val="000B1F1C"/>
    <w:rsid w:val="000C43AD"/>
    <w:rsid w:val="000E129D"/>
    <w:rsid w:val="000E7E47"/>
    <w:rsid w:val="000F036E"/>
    <w:rsid w:val="00110782"/>
    <w:rsid w:val="00163D2E"/>
    <w:rsid w:val="00170432"/>
    <w:rsid w:val="00187FA1"/>
    <w:rsid w:val="00191780"/>
    <w:rsid w:val="0019354F"/>
    <w:rsid w:val="001B5313"/>
    <w:rsid w:val="001C1087"/>
    <w:rsid w:val="001E0FB7"/>
    <w:rsid w:val="001F7CF2"/>
    <w:rsid w:val="00206271"/>
    <w:rsid w:val="002468BD"/>
    <w:rsid w:val="00261706"/>
    <w:rsid w:val="00292EE2"/>
    <w:rsid w:val="002941D8"/>
    <w:rsid w:val="002945A3"/>
    <w:rsid w:val="002C720C"/>
    <w:rsid w:val="002D38CA"/>
    <w:rsid w:val="002D5D44"/>
    <w:rsid w:val="002F0D6B"/>
    <w:rsid w:val="00324BDD"/>
    <w:rsid w:val="00343C93"/>
    <w:rsid w:val="00357B0F"/>
    <w:rsid w:val="00366851"/>
    <w:rsid w:val="00370BCF"/>
    <w:rsid w:val="00393143"/>
    <w:rsid w:val="00393C2D"/>
    <w:rsid w:val="003A2DDC"/>
    <w:rsid w:val="003C444E"/>
    <w:rsid w:val="003D32C6"/>
    <w:rsid w:val="003E5394"/>
    <w:rsid w:val="003F2F2F"/>
    <w:rsid w:val="00413867"/>
    <w:rsid w:val="004250AC"/>
    <w:rsid w:val="0042757D"/>
    <w:rsid w:val="00455D3C"/>
    <w:rsid w:val="00473B93"/>
    <w:rsid w:val="0047494D"/>
    <w:rsid w:val="004904F6"/>
    <w:rsid w:val="004943C9"/>
    <w:rsid w:val="004A0A98"/>
    <w:rsid w:val="004B3B50"/>
    <w:rsid w:val="004F058A"/>
    <w:rsid w:val="004F0B49"/>
    <w:rsid w:val="004F26C3"/>
    <w:rsid w:val="005010C0"/>
    <w:rsid w:val="00562539"/>
    <w:rsid w:val="005665E4"/>
    <w:rsid w:val="00580972"/>
    <w:rsid w:val="00587719"/>
    <w:rsid w:val="005A0006"/>
    <w:rsid w:val="005B45C1"/>
    <w:rsid w:val="005C6D6D"/>
    <w:rsid w:val="005D0586"/>
    <w:rsid w:val="005D7F94"/>
    <w:rsid w:val="00604EF4"/>
    <w:rsid w:val="00623934"/>
    <w:rsid w:val="00626760"/>
    <w:rsid w:val="0064357F"/>
    <w:rsid w:val="00654975"/>
    <w:rsid w:val="00665F3A"/>
    <w:rsid w:val="006B1A43"/>
    <w:rsid w:val="006B7B9F"/>
    <w:rsid w:val="006C7C74"/>
    <w:rsid w:val="006E1B17"/>
    <w:rsid w:val="007255B8"/>
    <w:rsid w:val="00775D2A"/>
    <w:rsid w:val="00792907"/>
    <w:rsid w:val="00793114"/>
    <w:rsid w:val="007953EB"/>
    <w:rsid w:val="007B34EB"/>
    <w:rsid w:val="007E56E7"/>
    <w:rsid w:val="007F4B29"/>
    <w:rsid w:val="00803478"/>
    <w:rsid w:val="00826C54"/>
    <w:rsid w:val="00836073"/>
    <w:rsid w:val="008427E7"/>
    <w:rsid w:val="008533F0"/>
    <w:rsid w:val="00855B34"/>
    <w:rsid w:val="008665A6"/>
    <w:rsid w:val="00867632"/>
    <w:rsid w:val="008900FA"/>
    <w:rsid w:val="008A040C"/>
    <w:rsid w:val="00906AE3"/>
    <w:rsid w:val="0093369B"/>
    <w:rsid w:val="00936B92"/>
    <w:rsid w:val="009557FD"/>
    <w:rsid w:val="00987EB4"/>
    <w:rsid w:val="009A1D6A"/>
    <w:rsid w:val="00A142DE"/>
    <w:rsid w:val="00A17044"/>
    <w:rsid w:val="00A22A80"/>
    <w:rsid w:val="00A8786B"/>
    <w:rsid w:val="00A945B0"/>
    <w:rsid w:val="00AB2CF4"/>
    <w:rsid w:val="00AC78E0"/>
    <w:rsid w:val="00B1620C"/>
    <w:rsid w:val="00B671DC"/>
    <w:rsid w:val="00B914F1"/>
    <w:rsid w:val="00BA4EEA"/>
    <w:rsid w:val="00BB3C72"/>
    <w:rsid w:val="00BC7696"/>
    <w:rsid w:val="00C041BD"/>
    <w:rsid w:val="00C55DA7"/>
    <w:rsid w:val="00C56A22"/>
    <w:rsid w:val="00C9647D"/>
    <w:rsid w:val="00C96730"/>
    <w:rsid w:val="00CD4131"/>
    <w:rsid w:val="00CE7565"/>
    <w:rsid w:val="00D02839"/>
    <w:rsid w:val="00D03CAD"/>
    <w:rsid w:val="00D31368"/>
    <w:rsid w:val="00D37E9A"/>
    <w:rsid w:val="00D510D6"/>
    <w:rsid w:val="00D60818"/>
    <w:rsid w:val="00DC712F"/>
    <w:rsid w:val="00DF5D3B"/>
    <w:rsid w:val="00DF6203"/>
    <w:rsid w:val="00DF7613"/>
    <w:rsid w:val="00E05C21"/>
    <w:rsid w:val="00E21E64"/>
    <w:rsid w:val="00E27F54"/>
    <w:rsid w:val="00EC2F59"/>
    <w:rsid w:val="00ED0076"/>
    <w:rsid w:val="00ED4DAF"/>
    <w:rsid w:val="00EF0C05"/>
    <w:rsid w:val="00F034B8"/>
    <w:rsid w:val="00F07D95"/>
    <w:rsid w:val="00F212DC"/>
    <w:rsid w:val="00F366BC"/>
    <w:rsid w:val="00F5785C"/>
    <w:rsid w:val="00F827B0"/>
    <w:rsid w:val="00F95A10"/>
    <w:rsid w:val="00F95E45"/>
    <w:rsid w:val="00F96873"/>
    <w:rsid w:val="00F9793F"/>
    <w:rsid w:val="00FA286A"/>
    <w:rsid w:val="00FB1FCB"/>
    <w:rsid w:val="00FB6B9F"/>
    <w:rsid w:val="00FC78AA"/>
    <w:rsid w:val="00FE1576"/>
    <w:rsid w:val="00FF2B27"/>
    <w:rsid w:val="00FF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38A8B"/>
  <w15:docId w15:val="{BF3DEE7A-D489-4CCD-929E-4DD943DB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7F54"/>
    <w:rPr>
      <w:sz w:val="24"/>
      <w:szCs w:val="24"/>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rsid w:val="002F0D6B"/>
    <w:pPr>
      <w:tabs>
        <w:tab w:val="center" w:pos="4536"/>
        <w:tab w:val="right" w:pos="9072"/>
      </w:tabs>
    </w:pPr>
  </w:style>
  <w:style w:type="character" w:styleId="Nadruk">
    <w:name w:val="Emphasis"/>
    <w:basedOn w:val="Standaardalinea-lettertype"/>
    <w:uiPriority w:val="20"/>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Ballontekst">
    <w:name w:val="Balloon Text"/>
    <w:basedOn w:val="Standaard"/>
    <w:link w:val="BallontekstChar"/>
    <w:rsid w:val="00BB3C72"/>
    <w:rPr>
      <w:rFonts w:ascii="Tahoma" w:hAnsi="Tahoma" w:cs="Tahoma"/>
      <w:sz w:val="16"/>
      <w:szCs w:val="16"/>
    </w:rPr>
  </w:style>
  <w:style w:type="character" w:customStyle="1" w:styleId="BallontekstChar">
    <w:name w:val="Ballontekst Char"/>
    <w:basedOn w:val="Standaardalinea-lettertype"/>
    <w:link w:val="Ballontekst"/>
    <w:rsid w:val="00BB3C72"/>
    <w:rPr>
      <w:rFonts w:ascii="Tahoma" w:hAnsi="Tahoma" w:cs="Tahoma"/>
      <w:sz w:val="16"/>
      <w:szCs w:val="16"/>
    </w:rPr>
  </w:style>
  <w:style w:type="paragraph" w:styleId="Lijstalinea">
    <w:name w:val="List Paragraph"/>
    <w:basedOn w:val="Standaard"/>
    <w:uiPriority w:val="34"/>
    <w:qFormat/>
    <w:rsid w:val="00187FA1"/>
    <w:pPr>
      <w:ind w:left="720"/>
      <w:contextualSpacing/>
    </w:pPr>
  </w:style>
  <w:style w:type="character" w:styleId="GevolgdeHyperlink">
    <w:name w:val="FollowedHyperlink"/>
    <w:basedOn w:val="Standaardalinea-lettertype"/>
    <w:rsid w:val="007B3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8480">
      <w:bodyDiv w:val="1"/>
      <w:marLeft w:val="0"/>
      <w:marRight w:val="0"/>
      <w:marTop w:val="0"/>
      <w:marBottom w:val="0"/>
      <w:divBdr>
        <w:top w:val="none" w:sz="0" w:space="0" w:color="auto"/>
        <w:left w:val="none" w:sz="0" w:space="0" w:color="auto"/>
        <w:bottom w:val="none" w:sz="0" w:space="0" w:color="auto"/>
        <w:right w:val="none" w:sz="0" w:space="0" w:color="auto"/>
      </w:divBdr>
      <w:divsChild>
        <w:div w:id="726611348">
          <w:marLeft w:val="0"/>
          <w:marRight w:val="0"/>
          <w:marTop w:val="0"/>
          <w:marBottom w:val="0"/>
          <w:divBdr>
            <w:top w:val="none" w:sz="0" w:space="0" w:color="auto"/>
            <w:left w:val="none" w:sz="0" w:space="0" w:color="auto"/>
            <w:bottom w:val="none" w:sz="0" w:space="0" w:color="auto"/>
            <w:right w:val="none" w:sz="0" w:space="0" w:color="auto"/>
          </w:divBdr>
          <w:divsChild>
            <w:div w:id="640967571">
              <w:marLeft w:val="0"/>
              <w:marRight w:val="-3840"/>
              <w:marTop w:val="0"/>
              <w:marBottom w:val="0"/>
              <w:divBdr>
                <w:top w:val="none" w:sz="0" w:space="0" w:color="auto"/>
                <w:left w:val="none" w:sz="0" w:space="0" w:color="auto"/>
                <w:bottom w:val="none" w:sz="0" w:space="0" w:color="auto"/>
                <w:right w:val="none" w:sz="0" w:space="0" w:color="auto"/>
              </w:divBdr>
              <w:divsChild>
                <w:div w:id="880091596">
                  <w:marLeft w:val="225"/>
                  <w:marRight w:val="3840"/>
                  <w:marTop w:val="225"/>
                  <w:marBottom w:val="225"/>
                  <w:divBdr>
                    <w:top w:val="none" w:sz="0" w:space="0" w:color="auto"/>
                    <w:left w:val="none" w:sz="0" w:space="0" w:color="auto"/>
                    <w:bottom w:val="none" w:sz="0" w:space="0" w:color="auto"/>
                    <w:right w:val="none" w:sz="0" w:space="0" w:color="auto"/>
                  </w:divBdr>
                  <w:divsChild>
                    <w:div w:id="485822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3860113">
      <w:bodyDiv w:val="1"/>
      <w:marLeft w:val="0"/>
      <w:marRight w:val="0"/>
      <w:marTop w:val="0"/>
      <w:marBottom w:val="0"/>
      <w:divBdr>
        <w:top w:val="none" w:sz="0" w:space="0" w:color="auto"/>
        <w:left w:val="none" w:sz="0" w:space="0" w:color="auto"/>
        <w:bottom w:val="none" w:sz="0" w:space="0" w:color="auto"/>
        <w:right w:val="none" w:sz="0" w:space="0" w:color="auto"/>
      </w:divBdr>
      <w:divsChild>
        <w:div w:id="665979762">
          <w:marLeft w:val="0"/>
          <w:marRight w:val="0"/>
          <w:marTop w:val="0"/>
          <w:marBottom w:val="0"/>
          <w:divBdr>
            <w:top w:val="none" w:sz="0" w:space="0" w:color="auto"/>
            <w:left w:val="none" w:sz="0" w:space="0" w:color="auto"/>
            <w:bottom w:val="none" w:sz="0" w:space="0" w:color="auto"/>
            <w:right w:val="none" w:sz="0" w:space="0" w:color="auto"/>
          </w:divBdr>
          <w:divsChild>
            <w:div w:id="919827799">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 w:id="1464229883">
                  <w:marLeft w:val="0"/>
                  <w:marRight w:val="0"/>
                  <w:marTop w:val="0"/>
                  <w:marBottom w:val="0"/>
                  <w:divBdr>
                    <w:top w:val="none" w:sz="0" w:space="0" w:color="auto"/>
                    <w:left w:val="none" w:sz="0" w:space="0" w:color="auto"/>
                    <w:bottom w:val="none" w:sz="0" w:space="0" w:color="auto"/>
                    <w:right w:val="none" w:sz="0" w:space="0" w:color="auto"/>
                  </w:divBdr>
                  <w:divsChild>
                    <w:div w:id="505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28436">
      <w:bodyDiv w:val="1"/>
      <w:marLeft w:val="0"/>
      <w:marRight w:val="0"/>
      <w:marTop w:val="0"/>
      <w:marBottom w:val="0"/>
      <w:divBdr>
        <w:top w:val="none" w:sz="0" w:space="0" w:color="auto"/>
        <w:left w:val="none" w:sz="0" w:space="0" w:color="auto"/>
        <w:bottom w:val="none" w:sz="0" w:space="0" w:color="auto"/>
        <w:right w:val="none" w:sz="0" w:space="0" w:color="auto"/>
      </w:divBdr>
    </w:div>
    <w:div w:id="467749228">
      <w:bodyDiv w:val="1"/>
      <w:marLeft w:val="0"/>
      <w:marRight w:val="0"/>
      <w:marTop w:val="0"/>
      <w:marBottom w:val="0"/>
      <w:divBdr>
        <w:top w:val="none" w:sz="0" w:space="0" w:color="auto"/>
        <w:left w:val="none" w:sz="0" w:space="0" w:color="auto"/>
        <w:bottom w:val="none" w:sz="0" w:space="0" w:color="auto"/>
        <w:right w:val="none" w:sz="0" w:space="0" w:color="auto"/>
      </w:divBdr>
      <w:divsChild>
        <w:div w:id="1174301811">
          <w:marLeft w:val="0"/>
          <w:marRight w:val="0"/>
          <w:marTop w:val="0"/>
          <w:marBottom w:val="0"/>
          <w:divBdr>
            <w:top w:val="none" w:sz="0" w:space="0" w:color="auto"/>
            <w:left w:val="none" w:sz="0" w:space="0" w:color="auto"/>
            <w:bottom w:val="none" w:sz="0" w:space="0" w:color="auto"/>
            <w:right w:val="none" w:sz="0" w:space="0" w:color="auto"/>
          </w:divBdr>
          <w:divsChild>
            <w:div w:id="107741880">
              <w:marLeft w:val="0"/>
              <w:marRight w:val="0"/>
              <w:marTop w:val="0"/>
              <w:marBottom w:val="0"/>
              <w:divBdr>
                <w:top w:val="none" w:sz="0" w:space="0" w:color="auto"/>
                <w:left w:val="none" w:sz="0" w:space="0" w:color="auto"/>
                <w:bottom w:val="none" w:sz="0" w:space="0" w:color="auto"/>
                <w:right w:val="none" w:sz="0" w:space="0" w:color="auto"/>
              </w:divBdr>
              <w:divsChild>
                <w:div w:id="1680500843">
                  <w:marLeft w:val="0"/>
                  <w:marRight w:val="0"/>
                  <w:marTop w:val="0"/>
                  <w:marBottom w:val="0"/>
                  <w:divBdr>
                    <w:top w:val="none" w:sz="0" w:space="0" w:color="auto"/>
                    <w:left w:val="none" w:sz="0" w:space="0" w:color="auto"/>
                    <w:bottom w:val="none" w:sz="0" w:space="0" w:color="auto"/>
                    <w:right w:val="none" w:sz="0" w:space="0" w:color="auto"/>
                  </w:divBdr>
                  <w:divsChild>
                    <w:div w:id="1276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58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4315">
          <w:marLeft w:val="0"/>
          <w:marRight w:val="0"/>
          <w:marTop w:val="0"/>
          <w:marBottom w:val="0"/>
          <w:divBdr>
            <w:top w:val="none" w:sz="0" w:space="0" w:color="auto"/>
            <w:left w:val="none" w:sz="0" w:space="0" w:color="auto"/>
            <w:bottom w:val="none" w:sz="0" w:space="0" w:color="auto"/>
            <w:right w:val="none" w:sz="0" w:space="0" w:color="auto"/>
          </w:divBdr>
          <w:divsChild>
            <w:div w:id="1938054416">
              <w:marLeft w:val="0"/>
              <w:marRight w:val="0"/>
              <w:marTop w:val="180"/>
              <w:marBottom w:val="0"/>
              <w:divBdr>
                <w:top w:val="none" w:sz="0" w:space="0" w:color="auto"/>
                <w:left w:val="none" w:sz="0" w:space="0" w:color="auto"/>
                <w:bottom w:val="none" w:sz="0" w:space="0" w:color="auto"/>
                <w:right w:val="none" w:sz="0" w:space="0" w:color="auto"/>
              </w:divBdr>
              <w:divsChild>
                <w:div w:id="70093192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732771608">
      <w:bodyDiv w:val="1"/>
      <w:marLeft w:val="0"/>
      <w:marRight w:val="0"/>
      <w:marTop w:val="0"/>
      <w:marBottom w:val="0"/>
      <w:divBdr>
        <w:top w:val="none" w:sz="0" w:space="0" w:color="auto"/>
        <w:left w:val="none" w:sz="0" w:space="0" w:color="auto"/>
        <w:bottom w:val="none" w:sz="0" w:space="0" w:color="auto"/>
        <w:right w:val="none" w:sz="0" w:space="0" w:color="auto"/>
      </w:divBdr>
      <w:divsChild>
        <w:div w:id="1213882563">
          <w:marLeft w:val="0"/>
          <w:marRight w:val="0"/>
          <w:marTop w:val="0"/>
          <w:marBottom w:val="0"/>
          <w:divBdr>
            <w:top w:val="none" w:sz="0" w:space="0" w:color="auto"/>
            <w:left w:val="none" w:sz="0" w:space="0" w:color="auto"/>
            <w:bottom w:val="none" w:sz="0" w:space="0" w:color="auto"/>
            <w:right w:val="none" w:sz="0" w:space="0" w:color="auto"/>
          </w:divBdr>
          <w:divsChild>
            <w:div w:id="1084455576">
              <w:marLeft w:val="0"/>
              <w:marRight w:val="-3840"/>
              <w:marTop w:val="0"/>
              <w:marBottom w:val="0"/>
              <w:divBdr>
                <w:top w:val="none" w:sz="0" w:space="0" w:color="auto"/>
                <w:left w:val="none" w:sz="0" w:space="0" w:color="auto"/>
                <w:bottom w:val="none" w:sz="0" w:space="0" w:color="auto"/>
                <w:right w:val="none" w:sz="0" w:space="0" w:color="auto"/>
              </w:divBdr>
              <w:divsChild>
                <w:div w:id="409887456">
                  <w:marLeft w:val="180"/>
                  <w:marRight w:val="3840"/>
                  <w:marTop w:val="180"/>
                  <w:marBottom w:val="180"/>
                  <w:divBdr>
                    <w:top w:val="none" w:sz="0" w:space="0" w:color="auto"/>
                    <w:left w:val="none" w:sz="0" w:space="0" w:color="auto"/>
                    <w:bottom w:val="none" w:sz="0" w:space="0" w:color="auto"/>
                    <w:right w:val="none" w:sz="0" w:space="0" w:color="auto"/>
                  </w:divBdr>
                  <w:divsChild>
                    <w:div w:id="123405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3932815">
      <w:bodyDiv w:val="1"/>
      <w:marLeft w:val="0"/>
      <w:marRight w:val="0"/>
      <w:marTop w:val="0"/>
      <w:marBottom w:val="0"/>
      <w:divBdr>
        <w:top w:val="none" w:sz="0" w:space="0" w:color="auto"/>
        <w:left w:val="none" w:sz="0" w:space="0" w:color="auto"/>
        <w:bottom w:val="none" w:sz="0" w:space="0" w:color="auto"/>
        <w:right w:val="none" w:sz="0" w:space="0" w:color="auto"/>
      </w:divBdr>
      <w:divsChild>
        <w:div w:id="1536651904">
          <w:marLeft w:val="0"/>
          <w:marRight w:val="0"/>
          <w:marTop w:val="0"/>
          <w:marBottom w:val="0"/>
          <w:divBdr>
            <w:top w:val="none" w:sz="0" w:space="0" w:color="auto"/>
            <w:left w:val="none" w:sz="0" w:space="0" w:color="auto"/>
            <w:bottom w:val="none" w:sz="0" w:space="0" w:color="auto"/>
            <w:right w:val="none" w:sz="0" w:space="0" w:color="auto"/>
          </w:divBdr>
          <w:divsChild>
            <w:div w:id="477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83">
      <w:bodyDiv w:val="1"/>
      <w:marLeft w:val="0"/>
      <w:marRight w:val="0"/>
      <w:marTop w:val="0"/>
      <w:marBottom w:val="0"/>
      <w:divBdr>
        <w:top w:val="none" w:sz="0" w:space="0" w:color="auto"/>
        <w:left w:val="none" w:sz="0" w:space="0" w:color="auto"/>
        <w:bottom w:val="none" w:sz="0" w:space="0" w:color="auto"/>
        <w:right w:val="none" w:sz="0" w:space="0" w:color="auto"/>
      </w:divBdr>
      <w:divsChild>
        <w:div w:id="2105874725">
          <w:marLeft w:val="0"/>
          <w:marRight w:val="0"/>
          <w:marTop w:val="0"/>
          <w:marBottom w:val="0"/>
          <w:divBdr>
            <w:top w:val="none" w:sz="0" w:space="0" w:color="auto"/>
            <w:left w:val="none" w:sz="0" w:space="0" w:color="auto"/>
            <w:bottom w:val="none" w:sz="0" w:space="0" w:color="auto"/>
            <w:right w:val="none" w:sz="0" w:space="0" w:color="auto"/>
          </w:divBdr>
          <w:divsChild>
            <w:div w:id="988750560">
              <w:marLeft w:val="0"/>
              <w:marRight w:val="0"/>
              <w:marTop w:val="0"/>
              <w:marBottom w:val="0"/>
              <w:divBdr>
                <w:top w:val="none" w:sz="0" w:space="0" w:color="auto"/>
                <w:left w:val="none" w:sz="0" w:space="0" w:color="auto"/>
                <w:bottom w:val="none" w:sz="0" w:space="0" w:color="auto"/>
                <w:right w:val="none" w:sz="0" w:space="0" w:color="auto"/>
              </w:divBdr>
              <w:divsChild>
                <w:div w:id="950162393">
                  <w:marLeft w:val="0"/>
                  <w:marRight w:val="0"/>
                  <w:marTop w:val="0"/>
                  <w:marBottom w:val="0"/>
                  <w:divBdr>
                    <w:top w:val="none" w:sz="0" w:space="0" w:color="auto"/>
                    <w:left w:val="none" w:sz="0" w:space="0" w:color="auto"/>
                    <w:bottom w:val="none" w:sz="0" w:space="0" w:color="auto"/>
                    <w:right w:val="none" w:sz="0" w:space="0" w:color="auto"/>
                  </w:divBdr>
                  <w:divsChild>
                    <w:div w:id="1585993408">
                      <w:marLeft w:val="0"/>
                      <w:marRight w:val="0"/>
                      <w:marTop w:val="0"/>
                      <w:marBottom w:val="0"/>
                      <w:divBdr>
                        <w:top w:val="none" w:sz="0" w:space="0" w:color="auto"/>
                        <w:left w:val="none" w:sz="0" w:space="0" w:color="auto"/>
                        <w:bottom w:val="none" w:sz="0" w:space="0" w:color="auto"/>
                        <w:right w:val="none" w:sz="0" w:space="0" w:color="auto"/>
                      </w:divBdr>
                      <w:divsChild>
                        <w:div w:id="20049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0476">
      <w:bodyDiv w:val="1"/>
      <w:marLeft w:val="0"/>
      <w:marRight w:val="0"/>
      <w:marTop w:val="0"/>
      <w:marBottom w:val="0"/>
      <w:divBdr>
        <w:top w:val="none" w:sz="0" w:space="0" w:color="auto"/>
        <w:left w:val="none" w:sz="0" w:space="0" w:color="auto"/>
        <w:bottom w:val="none" w:sz="0" w:space="0" w:color="auto"/>
        <w:right w:val="none" w:sz="0" w:space="0" w:color="auto"/>
      </w:divBdr>
      <w:divsChild>
        <w:div w:id="732848997">
          <w:marLeft w:val="0"/>
          <w:marRight w:val="0"/>
          <w:marTop w:val="0"/>
          <w:marBottom w:val="0"/>
          <w:divBdr>
            <w:top w:val="none" w:sz="0" w:space="0" w:color="auto"/>
            <w:left w:val="none" w:sz="0" w:space="0" w:color="auto"/>
            <w:bottom w:val="none" w:sz="0" w:space="0" w:color="auto"/>
            <w:right w:val="none" w:sz="0" w:space="0" w:color="auto"/>
          </w:divBdr>
          <w:divsChild>
            <w:div w:id="983117588">
              <w:marLeft w:val="0"/>
              <w:marRight w:val="0"/>
              <w:marTop w:val="0"/>
              <w:marBottom w:val="0"/>
              <w:divBdr>
                <w:top w:val="none" w:sz="0" w:space="0" w:color="auto"/>
                <w:left w:val="none" w:sz="0" w:space="0" w:color="auto"/>
                <w:bottom w:val="none" w:sz="0" w:space="0" w:color="auto"/>
                <w:right w:val="none" w:sz="0" w:space="0" w:color="auto"/>
              </w:divBdr>
              <w:divsChild>
                <w:div w:id="984703958">
                  <w:marLeft w:val="0"/>
                  <w:marRight w:val="0"/>
                  <w:marTop w:val="0"/>
                  <w:marBottom w:val="0"/>
                  <w:divBdr>
                    <w:top w:val="none" w:sz="0" w:space="0" w:color="auto"/>
                    <w:left w:val="none" w:sz="0" w:space="0" w:color="auto"/>
                    <w:bottom w:val="none" w:sz="0" w:space="0" w:color="auto"/>
                    <w:right w:val="none" w:sz="0" w:space="0" w:color="auto"/>
                  </w:divBdr>
                  <w:divsChild>
                    <w:div w:id="872692530">
                      <w:marLeft w:val="0"/>
                      <w:marRight w:val="0"/>
                      <w:marTop w:val="0"/>
                      <w:marBottom w:val="0"/>
                      <w:divBdr>
                        <w:top w:val="none" w:sz="0" w:space="0" w:color="auto"/>
                        <w:left w:val="none" w:sz="0" w:space="0" w:color="auto"/>
                        <w:bottom w:val="none" w:sz="0" w:space="0" w:color="auto"/>
                        <w:right w:val="none" w:sz="0" w:space="0" w:color="auto"/>
                      </w:divBdr>
                    </w:div>
                  </w:divsChild>
                </w:div>
                <w:div w:id="1266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1260679568">
          <w:marLeft w:val="0"/>
          <w:marRight w:val="0"/>
          <w:marTop w:val="0"/>
          <w:marBottom w:val="0"/>
          <w:divBdr>
            <w:top w:val="none" w:sz="0" w:space="0" w:color="auto"/>
            <w:left w:val="none" w:sz="0" w:space="0" w:color="auto"/>
            <w:bottom w:val="none" w:sz="0" w:space="0" w:color="auto"/>
            <w:right w:val="none" w:sz="0" w:space="0" w:color="auto"/>
          </w:divBdr>
          <w:divsChild>
            <w:div w:id="1854221023">
              <w:marLeft w:val="0"/>
              <w:marRight w:val="0"/>
              <w:marTop w:val="0"/>
              <w:marBottom w:val="0"/>
              <w:divBdr>
                <w:top w:val="none" w:sz="0" w:space="0" w:color="auto"/>
                <w:left w:val="none" w:sz="0" w:space="0" w:color="auto"/>
                <w:bottom w:val="none" w:sz="0" w:space="0" w:color="auto"/>
                <w:right w:val="none" w:sz="0" w:space="0" w:color="auto"/>
              </w:divBdr>
              <w:divsChild>
                <w:div w:id="965351929">
                  <w:marLeft w:val="0"/>
                  <w:marRight w:val="0"/>
                  <w:marTop w:val="0"/>
                  <w:marBottom w:val="0"/>
                  <w:divBdr>
                    <w:top w:val="none" w:sz="0" w:space="0" w:color="auto"/>
                    <w:left w:val="none" w:sz="0" w:space="0" w:color="auto"/>
                    <w:bottom w:val="none" w:sz="0" w:space="0" w:color="auto"/>
                    <w:right w:val="none" w:sz="0" w:space="0" w:color="auto"/>
                  </w:divBdr>
                </w:div>
                <w:div w:id="1207332287">
                  <w:marLeft w:val="0"/>
                  <w:marRight w:val="0"/>
                  <w:marTop w:val="0"/>
                  <w:marBottom w:val="0"/>
                  <w:divBdr>
                    <w:top w:val="none" w:sz="0" w:space="0" w:color="auto"/>
                    <w:left w:val="none" w:sz="0" w:space="0" w:color="auto"/>
                    <w:bottom w:val="none" w:sz="0" w:space="0" w:color="auto"/>
                    <w:right w:val="none" w:sz="0" w:space="0" w:color="auto"/>
                  </w:divBdr>
                  <w:divsChild>
                    <w:div w:id="75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976">
      <w:bodyDiv w:val="1"/>
      <w:marLeft w:val="0"/>
      <w:marRight w:val="0"/>
      <w:marTop w:val="0"/>
      <w:marBottom w:val="0"/>
      <w:divBdr>
        <w:top w:val="none" w:sz="0" w:space="0" w:color="auto"/>
        <w:left w:val="none" w:sz="0" w:space="0" w:color="auto"/>
        <w:bottom w:val="none" w:sz="0" w:space="0" w:color="auto"/>
        <w:right w:val="none" w:sz="0" w:space="0" w:color="auto"/>
      </w:divBdr>
      <w:divsChild>
        <w:div w:id="17480450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3840"/>
              <w:marTop w:val="0"/>
              <w:marBottom w:val="0"/>
              <w:divBdr>
                <w:top w:val="none" w:sz="0" w:space="0" w:color="auto"/>
                <w:left w:val="none" w:sz="0" w:space="0" w:color="auto"/>
                <w:bottom w:val="none" w:sz="0" w:space="0" w:color="auto"/>
                <w:right w:val="none" w:sz="0" w:space="0" w:color="auto"/>
              </w:divBdr>
              <w:divsChild>
                <w:div w:id="334773156">
                  <w:marLeft w:val="180"/>
                  <w:marRight w:val="3840"/>
                  <w:marTop w:val="180"/>
                  <w:marBottom w:val="180"/>
                  <w:divBdr>
                    <w:top w:val="none" w:sz="0" w:space="0" w:color="auto"/>
                    <w:left w:val="none" w:sz="0" w:space="0" w:color="auto"/>
                    <w:bottom w:val="none" w:sz="0" w:space="0" w:color="auto"/>
                    <w:right w:val="none" w:sz="0" w:space="0" w:color="auto"/>
                  </w:divBdr>
                  <w:divsChild>
                    <w:div w:id="58688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830606">
      <w:bodyDiv w:val="1"/>
      <w:marLeft w:val="0"/>
      <w:marRight w:val="0"/>
      <w:marTop w:val="0"/>
      <w:marBottom w:val="0"/>
      <w:divBdr>
        <w:top w:val="none" w:sz="0" w:space="0" w:color="auto"/>
        <w:left w:val="none" w:sz="0" w:space="0" w:color="auto"/>
        <w:bottom w:val="none" w:sz="0" w:space="0" w:color="auto"/>
        <w:right w:val="none" w:sz="0" w:space="0" w:color="auto"/>
      </w:divBdr>
      <w:divsChild>
        <w:div w:id="1300115835">
          <w:marLeft w:val="0"/>
          <w:marRight w:val="0"/>
          <w:marTop w:val="0"/>
          <w:marBottom w:val="0"/>
          <w:divBdr>
            <w:top w:val="none" w:sz="0" w:space="0" w:color="auto"/>
            <w:left w:val="none" w:sz="0" w:space="0" w:color="auto"/>
            <w:bottom w:val="none" w:sz="0" w:space="0" w:color="auto"/>
            <w:right w:val="none" w:sz="0" w:space="0" w:color="auto"/>
          </w:divBdr>
          <w:divsChild>
            <w:div w:id="2011180841">
              <w:marLeft w:val="0"/>
              <w:marRight w:val="0"/>
              <w:marTop w:val="0"/>
              <w:marBottom w:val="0"/>
              <w:divBdr>
                <w:top w:val="none" w:sz="0" w:space="0" w:color="auto"/>
                <w:left w:val="none" w:sz="0" w:space="0" w:color="auto"/>
                <w:bottom w:val="none" w:sz="0" w:space="0" w:color="auto"/>
                <w:right w:val="none" w:sz="0" w:space="0" w:color="auto"/>
              </w:divBdr>
              <w:divsChild>
                <w:div w:id="170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2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8">
          <w:marLeft w:val="0"/>
          <w:marRight w:val="0"/>
          <w:marTop w:val="0"/>
          <w:marBottom w:val="0"/>
          <w:divBdr>
            <w:top w:val="none" w:sz="0" w:space="0" w:color="auto"/>
            <w:left w:val="none" w:sz="0" w:space="0" w:color="auto"/>
            <w:bottom w:val="none" w:sz="0" w:space="0" w:color="auto"/>
            <w:right w:val="none" w:sz="0" w:space="0" w:color="auto"/>
          </w:divBdr>
          <w:divsChild>
            <w:div w:id="2113813148">
              <w:marLeft w:val="0"/>
              <w:marRight w:val="0"/>
              <w:marTop w:val="180"/>
              <w:marBottom w:val="0"/>
              <w:divBdr>
                <w:top w:val="none" w:sz="0" w:space="0" w:color="auto"/>
                <w:left w:val="none" w:sz="0" w:space="0" w:color="auto"/>
                <w:bottom w:val="none" w:sz="0" w:space="0" w:color="auto"/>
                <w:right w:val="none" w:sz="0" w:space="0" w:color="auto"/>
              </w:divBdr>
              <w:divsChild>
                <w:div w:id="139724478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30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28680630">
          <w:marLeft w:val="0"/>
          <w:marRight w:val="0"/>
          <w:marTop w:val="0"/>
          <w:marBottom w:val="0"/>
          <w:divBdr>
            <w:top w:val="none" w:sz="0" w:space="0" w:color="auto"/>
            <w:left w:val="none" w:sz="0" w:space="0" w:color="auto"/>
            <w:bottom w:val="none" w:sz="0" w:space="0" w:color="auto"/>
            <w:right w:val="none" w:sz="0" w:space="0" w:color="auto"/>
          </w:divBdr>
          <w:divsChild>
            <w:div w:id="1073508218">
              <w:marLeft w:val="0"/>
              <w:marRight w:val="0"/>
              <w:marTop w:val="180"/>
              <w:marBottom w:val="0"/>
              <w:divBdr>
                <w:top w:val="none" w:sz="0" w:space="0" w:color="auto"/>
                <w:left w:val="none" w:sz="0" w:space="0" w:color="auto"/>
                <w:bottom w:val="none" w:sz="0" w:space="0" w:color="auto"/>
                <w:right w:val="none" w:sz="0" w:space="0" w:color="auto"/>
              </w:divBdr>
              <w:divsChild>
                <w:div w:id="393237114">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403480697">
      <w:bodyDiv w:val="1"/>
      <w:marLeft w:val="0"/>
      <w:marRight w:val="0"/>
      <w:marTop w:val="0"/>
      <w:marBottom w:val="0"/>
      <w:divBdr>
        <w:top w:val="none" w:sz="0" w:space="0" w:color="auto"/>
        <w:left w:val="none" w:sz="0" w:space="0" w:color="auto"/>
        <w:bottom w:val="none" w:sz="0" w:space="0" w:color="auto"/>
        <w:right w:val="none" w:sz="0" w:space="0" w:color="auto"/>
      </w:divBdr>
      <w:divsChild>
        <w:div w:id="2100179557">
          <w:marLeft w:val="0"/>
          <w:marRight w:val="0"/>
          <w:marTop w:val="0"/>
          <w:marBottom w:val="0"/>
          <w:divBdr>
            <w:top w:val="none" w:sz="0" w:space="0" w:color="auto"/>
            <w:left w:val="none" w:sz="0" w:space="0" w:color="auto"/>
            <w:bottom w:val="none" w:sz="0" w:space="0" w:color="auto"/>
            <w:right w:val="none" w:sz="0" w:space="0" w:color="auto"/>
          </w:divBdr>
          <w:divsChild>
            <w:div w:id="1254708333">
              <w:marLeft w:val="0"/>
              <w:marRight w:val="0"/>
              <w:marTop w:val="0"/>
              <w:marBottom w:val="0"/>
              <w:divBdr>
                <w:top w:val="none" w:sz="0" w:space="0" w:color="auto"/>
                <w:left w:val="none" w:sz="0" w:space="0" w:color="auto"/>
                <w:bottom w:val="none" w:sz="0" w:space="0" w:color="auto"/>
                <w:right w:val="none" w:sz="0" w:space="0" w:color="auto"/>
              </w:divBdr>
              <w:divsChild>
                <w:div w:id="1862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327">
      <w:bodyDiv w:val="1"/>
      <w:marLeft w:val="0"/>
      <w:marRight w:val="0"/>
      <w:marTop w:val="0"/>
      <w:marBottom w:val="0"/>
      <w:divBdr>
        <w:top w:val="none" w:sz="0" w:space="0" w:color="auto"/>
        <w:left w:val="none" w:sz="0" w:space="0" w:color="auto"/>
        <w:bottom w:val="none" w:sz="0" w:space="0" w:color="auto"/>
        <w:right w:val="none" w:sz="0" w:space="0" w:color="auto"/>
      </w:divBdr>
      <w:divsChild>
        <w:div w:id="1224826458">
          <w:marLeft w:val="0"/>
          <w:marRight w:val="0"/>
          <w:marTop w:val="0"/>
          <w:marBottom w:val="0"/>
          <w:divBdr>
            <w:top w:val="none" w:sz="0" w:space="0" w:color="auto"/>
            <w:left w:val="none" w:sz="0" w:space="0" w:color="auto"/>
            <w:bottom w:val="none" w:sz="0" w:space="0" w:color="auto"/>
            <w:right w:val="none" w:sz="0" w:space="0" w:color="auto"/>
          </w:divBdr>
          <w:divsChild>
            <w:div w:id="676619863">
              <w:marLeft w:val="0"/>
              <w:marRight w:val="0"/>
              <w:marTop w:val="0"/>
              <w:marBottom w:val="0"/>
              <w:divBdr>
                <w:top w:val="none" w:sz="0" w:space="0" w:color="auto"/>
                <w:left w:val="none" w:sz="0" w:space="0" w:color="auto"/>
                <w:bottom w:val="none" w:sz="0" w:space="0" w:color="auto"/>
                <w:right w:val="none" w:sz="0" w:space="0" w:color="auto"/>
              </w:divBdr>
              <w:divsChild>
                <w:div w:id="1239825423">
                  <w:marLeft w:val="0"/>
                  <w:marRight w:val="0"/>
                  <w:marTop w:val="0"/>
                  <w:marBottom w:val="0"/>
                  <w:divBdr>
                    <w:top w:val="none" w:sz="0" w:space="0" w:color="auto"/>
                    <w:left w:val="none" w:sz="0" w:space="0" w:color="auto"/>
                    <w:bottom w:val="none" w:sz="0" w:space="0" w:color="auto"/>
                    <w:right w:val="none" w:sz="0" w:space="0" w:color="auto"/>
                  </w:divBdr>
                  <w:divsChild>
                    <w:div w:id="432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38905">
      <w:bodyDiv w:val="1"/>
      <w:marLeft w:val="0"/>
      <w:marRight w:val="0"/>
      <w:marTop w:val="0"/>
      <w:marBottom w:val="0"/>
      <w:divBdr>
        <w:top w:val="none" w:sz="0" w:space="0" w:color="auto"/>
        <w:left w:val="none" w:sz="0" w:space="0" w:color="auto"/>
        <w:bottom w:val="none" w:sz="0" w:space="0" w:color="auto"/>
        <w:right w:val="none" w:sz="0" w:space="0" w:color="auto"/>
      </w:divBdr>
      <w:divsChild>
        <w:div w:id="858390687">
          <w:marLeft w:val="0"/>
          <w:marRight w:val="0"/>
          <w:marTop w:val="0"/>
          <w:marBottom w:val="0"/>
          <w:divBdr>
            <w:top w:val="none" w:sz="0" w:space="0" w:color="auto"/>
            <w:left w:val="none" w:sz="0" w:space="0" w:color="auto"/>
            <w:bottom w:val="none" w:sz="0" w:space="0" w:color="auto"/>
            <w:right w:val="none" w:sz="0" w:space="0" w:color="auto"/>
          </w:divBdr>
          <w:divsChild>
            <w:div w:id="2017221890">
              <w:marLeft w:val="0"/>
              <w:marRight w:val="0"/>
              <w:marTop w:val="180"/>
              <w:marBottom w:val="0"/>
              <w:divBdr>
                <w:top w:val="none" w:sz="0" w:space="0" w:color="auto"/>
                <w:left w:val="none" w:sz="0" w:space="0" w:color="auto"/>
                <w:bottom w:val="none" w:sz="0" w:space="0" w:color="auto"/>
                <w:right w:val="none" w:sz="0" w:space="0" w:color="auto"/>
              </w:divBdr>
              <w:divsChild>
                <w:div w:id="654719233">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657030041">
      <w:bodyDiv w:val="1"/>
      <w:marLeft w:val="0"/>
      <w:marRight w:val="0"/>
      <w:marTop w:val="0"/>
      <w:marBottom w:val="0"/>
      <w:divBdr>
        <w:top w:val="none" w:sz="0" w:space="0" w:color="auto"/>
        <w:left w:val="none" w:sz="0" w:space="0" w:color="auto"/>
        <w:bottom w:val="none" w:sz="0" w:space="0" w:color="auto"/>
        <w:right w:val="none" w:sz="0" w:space="0" w:color="auto"/>
      </w:divBdr>
      <w:divsChild>
        <w:div w:id="380250184">
          <w:marLeft w:val="0"/>
          <w:marRight w:val="0"/>
          <w:marTop w:val="0"/>
          <w:marBottom w:val="0"/>
          <w:divBdr>
            <w:top w:val="none" w:sz="0" w:space="0" w:color="auto"/>
            <w:left w:val="none" w:sz="0" w:space="0" w:color="auto"/>
            <w:bottom w:val="none" w:sz="0" w:space="0" w:color="auto"/>
            <w:right w:val="none" w:sz="0" w:space="0" w:color="auto"/>
          </w:divBdr>
          <w:divsChild>
            <w:div w:id="39793094">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
                <w:div w:id="526451959">
                  <w:marLeft w:val="0"/>
                  <w:marRight w:val="0"/>
                  <w:marTop w:val="0"/>
                  <w:marBottom w:val="0"/>
                  <w:divBdr>
                    <w:top w:val="none" w:sz="0" w:space="0" w:color="auto"/>
                    <w:left w:val="none" w:sz="0" w:space="0" w:color="auto"/>
                    <w:bottom w:val="none" w:sz="0" w:space="0" w:color="auto"/>
                    <w:right w:val="none" w:sz="0" w:space="0" w:color="auto"/>
                  </w:divBdr>
                  <w:divsChild>
                    <w:div w:id="1329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2850">
      <w:bodyDiv w:val="1"/>
      <w:marLeft w:val="0"/>
      <w:marRight w:val="0"/>
      <w:marTop w:val="0"/>
      <w:marBottom w:val="0"/>
      <w:divBdr>
        <w:top w:val="none" w:sz="0" w:space="0" w:color="auto"/>
        <w:left w:val="none" w:sz="0" w:space="0" w:color="auto"/>
        <w:bottom w:val="none" w:sz="0" w:space="0" w:color="auto"/>
        <w:right w:val="none" w:sz="0" w:space="0" w:color="auto"/>
      </w:divBdr>
      <w:divsChild>
        <w:div w:id="1940873449">
          <w:marLeft w:val="0"/>
          <w:marRight w:val="0"/>
          <w:marTop w:val="0"/>
          <w:marBottom w:val="0"/>
          <w:divBdr>
            <w:top w:val="none" w:sz="0" w:space="0" w:color="auto"/>
            <w:left w:val="none" w:sz="0" w:space="0" w:color="auto"/>
            <w:bottom w:val="none" w:sz="0" w:space="0" w:color="auto"/>
            <w:right w:val="none" w:sz="0" w:space="0" w:color="auto"/>
          </w:divBdr>
          <w:divsChild>
            <w:div w:id="914778155">
              <w:marLeft w:val="0"/>
              <w:marRight w:val="0"/>
              <w:marTop w:val="0"/>
              <w:marBottom w:val="0"/>
              <w:divBdr>
                <w:top w:val="none" w:sz="0" w:space="0" w:color="auto"/>
                <w:left w:val="none" w:sz="0" w:space="0" w:color="auto"/>
                <w:bottom w:val="none" w:sz="0" w:space="0" w:color="auto"/>
                <w:right w:val="none" w:sz="0" w:space="0" w:color="auto"/>
              </w:divBdr>
              <w:divsChild>
                <w:div w:id="2089419624">
                  <w:marLeft w:val="0"/>
                  <w:marRight w:val="0"/>
                  <w:marTop w:val="0"/>
                  <w:marBottom w:val="0"/>
                  <w:divBdr>
                    <w:top w:val="none" w:sz="0" w:space="0" w:color="auto"/>
                    <w:left w:val="none" w:sz="0" w:space="0" w:color="auto"/>
                    <w:bottom w:val="none" w:sz="0" w:space="0" w:color="auto"/>
                    <w:right w:val="none" w:sz="0" w:space="0" w:color="auto"/>
                  </w:divBdr>
                  <w:divsChild>
                    <w:div w:id="114299795">
                      <w:marLeft w:val="0"/>
                      <w:marRight w:val="0"/>
                      <w:marTop w:val="0"/>
                      <w:marBottom w:val="0"/>
                      <w:divBdr>
                        <w:top w:val="none" w:sz="0" w:space="0" w:color="auto"/>
                        <w:left w:val="none" w:sz="0" w:space="0" w:color="auto"/>
                        <w:bottom w:val="none" w:sz="0" w:space="0" w:color="auto"/>
                        <w:right w:val="none" w:sz="0" w:space="0" w:color="auto"/>
                      </w:divBdr>
                      <w:divsChild>
                        <w:div w:id="11481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9225">
      <w:bodyDiv w:val="1"/>
      <w:marLeft w:val="0"/>
      <w:marRight w:val="0"/>
      <w:marTop w:val="0"/>
      <w:marBottom w:val="0"/>
      <w:divBdr>
        <w:top w:val="none" w:sz="0" w:space="0" w:color="auto"/>
        <w:left w:val="none" w:sz="0" w:space="0" w:color="auto"/>
        <w:bottom w:val="none" w:sz="0" w:space="0" w:color="auto"/>
        <w:right w:val="none" w:sz="0" w:space="0" w:color="auto"/>
      </w:divBdr>
      <w:divsChild>
        <w:div w:id="831021052">
          <w:marLeft w:val="0"/>
          <w:marRight w:val="0"/>
          <w:marTop w:val="0"/>
          <w:marBottom w:val="0"/>
          <w:divBdr>
            <w:top w:val="none" w:sz="0" w:space="0" w:color="auto"/>
            <w:left w:val="none" w:sz="0" w:space="0" w:color="auto"/>
            <w:bottom w:val="none" w:sz="0" w:space="0" w:color="auto"/>
            <w:right w:val="none" w:sz="0" w:space="0" w:color="auto"/>
          </w:divBdr>
          <w:divsChild>
            <w:div w:id="244536831">
              <w:marLeft w:val="0"/>
              <w:marRight w:val="0"/>
              <w:marTop w:val="0"/>
              <w:marBottom w:val="0"/>
              <w:divBdr>
                <w:top w:val="none" w:sz="0" w:space="0" w:color="auto"/>
                <w:left w:val="none" w:sz="0" w:space="0" w:color="auto"/>
                <w:bottom w:val="none" w:sz="0" w:space="0" w:color="auto"/>
                <w:right w:val="none" w:sz="0" w:space="0" w:color="auto"/>
              </w:divBdr>
              <w:divsChild>
                <w:div w:id="1258901783">
                  <w:marLeft w:val="0"/>
                  <w:marRight w:val="0"/>
                  <w:marTop w:val="0"/>
                  <w:marBottom w:val="0"/>
                  <w:divBdr>
                    <w:top w:val="none" w:sz="0" w:space="0" w:color="auto"/>
                    <w:left w:val="none" w:sz="0" w:space="0" w:color="auto"/>
                    <w:bottom w:val="none" w:sz="0" w:space="0" w:color="auto"/>
                    <w:right w:val="none" w:sz="0" w:space="0" w:color="auto"/>
                  </w:divBdr>
                  <w:divsChild>
                    <w:div w:id="1583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4920">
      <w:bodyDiv w:val="1"/>
      <w:marLeft w:val="0"/>
      <w:marRight w:val="0"/>
      <w:marTop w:val="0"/>
      <w:marBottom w:val="0"/>
      <w:divBdr>
        <w:top w:val="none" w:sz="0" w:space="0" w:color="auto"/>
        <w:left w:val="none" w:sz="0" w:space="0" w:color="auto"/>
        <w:bottom w:val="none" w:sz="0" w:space="0" w:color="auto"/>
        <w:right w:val="none" w:sz="0" w:space="0" w:color="auto"/>
      </w:divBdr>
      <w:divsChild>
        <w:div w:id="955715985">
          <w:marLeft w:val="0"/>
          <w:marRight w:val="0"/>
          <w:marTop w:val="0"/>
          <w:marBottom w:val="0"/>
          <w:divBdr>
            <w:top w:val="none" w:sz="0" w:space="0" w:color="auto"/>
            <w:left w:val="none" w:sz="0" w:space="0" w:color="auto"/>
            <w:bottom w:val="none" w:sz="0" w:space="0" w:color="auto"/>
            <w:right w:val="none" w:sz="0" w:space="0" w:color="auto"/>
          </w:divBdr>
          <w:divsChild>
            <w:div w:id="609168505">
              <w:marLeft w:val="0"/>
              <w:marRight w:val="0"/>
              <w:marTop w:val="0"/>
              <w:marBottom w:val="0"/>
              <w:divBdr>
                <w:top w:val="none" w:sz="0" w:space="0" w:color="auto"/>
                <w:left w:val="none" w:sz="0" w:space="0" w:color="auto"/>
                <w:bottom w:val="none" w:sz="0" w:space="0" w:color="auto"/>
                <w:right w:val="none" w:sz="0" w:space="0" w:color="auto"/>
              </w:divBdr>
              <w:divsChild>
                <w:div w:id="1883058691">
                  <w:marLeft w:val="0"/>
                  <w:marRight w:val="0"/>
                  <w:marTop w:val="0"/>
                  <w:marBottom w:val="0"/>
                  <w:divBdr>
                    <w:top w:val="none" w:sz="0" w:space="0" w:color="auto"/>
                    <w:left w:val="none" w:sz="0" w:space="0" w:color="auto"/>
                    <w:bottom w:val="none" w:sz="0" w:space="0" w:color="auto"/>
                    <w:right w:val="none" w:sz="0" w:space="0" w:color="auto"/>
                  </w:divBdr>
                  <w:divsChild>
                    <w:div w:id="2045671605">
                      <w:marLeft w:val="0"/>
                      <w:marRight w:val="0"/>
                      <w:marTop w:val="0"/>
                      <w:marBottom w:val="0"/>
                      <w:divBdr>
                        <w:top w:val="none" w:sz="0" w:space="0" w:color="auto"/>
                        <w:left w:val="none" w:sz="0" w:space="0" w:color="auto"/>
                        <w:bottom w:val="none" w:sz="0" w:space="0" w:color="auto"/>
                        <w:right w:val="none" w:sz="0" w:space="0" w:color="auto"/>
                      </w:divBdr>
                      <w:divsChild>
                        <w:div w:id="16096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4964">
      <w:bodyDiv w:val="1"/>
      <w:marLeft w:val="0"/>
      <w:marRight w:val="0"/>
      <w:marTop w:val="0"/>
      <w:marBottom w:val="0"/>
      <w:divBdr>
        <w:top w:val="none" w:sz="0" w:space="0" w:color="auto"/>
        <w:left w:val="none" w:sz="0" w:space="0" w:color="auto"/>
        <w:bottom w:val="none" w:sz="0" w:space="0" w:color="auto"/>
        <w:right w:val="none" w:sz="0" w:space="0" w:color="auto"/>
      </w:divBdr>
      <w:divsChild>
        <w:div w:id="1192574526">
          <w:marLeft w:val="0"/>
          <w:marRight w:val="0"/>
          <w:marTop w:val="0"/>
          <w:marBottom w:val="0"/>
          <w:divBdr>
            <w:top w:val="none" w:sz="0" w:space="0" w:color="auto"/>
            <w:left w:val="none" w:sz="0" w:space="0" w:color="auto"/>
            <w:bottom w:val="none" w:sz="0" w:space="0" w:color="auto"/>
            <w:right w:val="none" w:sz="0" w:space="0" w:color="auto"/>
          </w:divBdr>
          <w:divsChild>
            <w:div w:id="1604919237">
              <w:marLeft w:val="0"/>
              <w:marRight w:val="-3840"/>
              <w:marTop w:val="0"/>
              <w:marBottom w:val="0"/>
              <w:divBdr>
                <w:top w:val="none" w:sz="0" w:space="0" w:color="auto"/>
                <w:left w:val="none" w:sz="0" w:space="0" w:color="auto"/>
                <w:bottom w:val="none" w:sz="0" w:space="0" w:color="auto"/>
                <w:right w:val="none" w:sz="0" w:space="0" w:color="auto"/>
              </w:divBdr>
              <w:divsChild>
                <w:div w:id="542519549">
                  <w:marLeft w:val="180"/>
                  <w:marRight w:val="3840"/>
                  <w:marTop w:val="180"/>
                  <w:marBottom w:val="180"/>
                  <w:divBdr>
                    <w:top w:val="none" w:sz="0" w:space="0" w:color="auto"/>
                    <w:left w:val="none" w:sz="0" w:space="0" w:color="auto"/>
                    <w:bottom w:val="none" w:sz="0" w:space="0" w:color="auto"/>
                    <w:right w:val="none" w:sz="0" w:space="0" w:color="auto"/>
                  </w:divBdr>
                  <w:divsChild>
                    <w:div w:id="171357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6217671">
      <w:bodyDiv w:val="1"/>
      <w:marLeft w:val="0"/>
      <w:marRight w:val="0"/>
      <w:marTop w:val="0"/>
      <w:marBottom w:val="0"/>
      <w:divBdr>
        <w:top w:val="none" w:sz="0" w:space="0" w:color="auto"/>
        <w:left w:val="none" w:sz="0" w:space="0" w:color="auto"/>
        <w:bottom w:val="none" w:sz="0" w:space="0" w:color="auto"/>
        <w:right w:val="none" w:sz="0" w:space="0" w:color="auto"/>
      </w:divBdr>
      <w:divsChild>
        <w:div w:id="912009636">
          <w:marLeft w:val="0"/>
          <w:marRight w:val="0"/>
          <w:marTop w:val="0"/>
          <w:marBottom w:val="0"/>
          <w:divBdr>
            <w:top w:val="none" w:sz="0" w:space="0" w:color="auto"/>
            <w:left w:val="none" w:sz="0" w:space="0" w:color="auto"/>
            <w:bottom w:val="none" w:sz="0" w:space="0" w:color="auto"/>
            <w:right w:val="none" w:sz="0" w:space="0" w:color="auto"/>
          </w:divBdr>
          <w:divsChild>
            <w:div w:id="1797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1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42">
          <w:marLeft w:val="0"/>
          <w:marRight w:val="0"/>
          <w:marTop w:val="0"/>
          <w:marBottom w:val="0"/>
          <w:divBdr>
            <w:top w:val="none" w:sz="0" w:space="0" w:color="auto"/>
            <w:left w:val="none" w:sz="0" w:space="0" w:color="auto"/>
            <w:bottom w:val="none" w:sz="0" w:space="0" w:color="auto"/>
            <w:right w:val="none" w:sz="0" w:space="0" w:color="auto"/>
          </w:divBdr>
          <w:divsChild>
            <w:div w:id="13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no.nl/docenten/Dhr-prof-dr-A-J-F-M-Kerkhof-Ad-1158.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38FC-BEFE-4347-A663-2E06FB8D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362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Specialistische gesprekstechnieken bij vermoedens van kindermishandeling</vt:lpstr>
    </vt:vector>
  </TitlesOfParts>
  <Company>RINO NOORD-HOLLAND</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Specialistische gesprekstechnieken bij vermoedens van kindermishandeling</dc:title>
  <dc:subject/>
  <dc:creator>Rino Noord-Holland</dc:creator>
  <cp:keywords/>
  <dc:description/>
  <cp:lastModifiedBy>Ninah Baatenburg de Jong | RINO</cp:lastModifiedBy>
  <cp:revision>19</cp:revision>
  <cp:lastPrinted>2017-01-12T16:51:00Z</cp:lastPrinted>
  <dcterms:created xsi:type="dcterms:W3CDTF">2011-04-08T11:08:00Z</dcterms:created>
  <dcterms:modified xsi:type="dcterms:W3CDTF">2017-01-23T16:49:00Z</dcterms:modified>
</cp:coreProperties>
</file>